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21597" w14:textId="00F123ED" w:rsidR="00DB3AE0" w:rsidRDefault="00CE2386" w:rsidP="00DB3AE0">
      <w:pPr>
        <w:autoSpaceDE w:val="0"/>
        <w:autoSpaceDN w:val="0"/>
        <w:adjustRightInd w:val="0"/>
        <w:spacing w:line="360" w:lineRule="auto"/>
        <w:ind w:leftChars="150" w:left="360"/>
        <w:jc w:val="center"/>
        <w:rPr>
          <w:rFonts w:eastAsia="PMingLiU"/>
          <w:b/>
          <w:i/>
          <w:color w:val="FF0000"/>
        </w:rPr>
      </w:pPr>
      <w:r w:rsidRPr="007C5C0C">
        <w:rPr>
          <w:rStyle w:val="Heading1AsianChar"/>
        </w:rPr>
        <w:t>Review of School Healthy Eating Policy</w:t>
      </w:r>
      <w:r w:rsidRPr="00860689">
        <w:rPr>
          <w:rFonts w:eastAsia="PMingLiU"/>
          <w:b/>
          <w:i/>
          <w:color w:val="FF0000"/>
        </w:rPr>
        <w:t xml:space="preserve"> (</w:t>
      </w:r>
      <w:r w:rsidR="008A4AED">
        <w:rPr>
          <w:rFonts w:eastAsia="PMingLiU"/>
          <w:b/>
          <w:i/>
          <w:color w:val="FF0000"/>
        </w:rPr>
        <w:t>Template</w:t>
      </w:r>
      <w:r w:rsidRPr="00860689">
        <w:rPr>
          <w:rFonts w:eastAsia="PMingLiU"/>
          <w:b/>
          <w:i/>
          <w:color w:val="FF0000"/>
        </w:rPr>
        <w:t>)</w:t>
      </w:r>
    </w:p>
    <w:p w14:paraId="3712FC86" w14:textId="77777777" w:rsidR="00265922" w:rsidRPr="00AE71D6" w:rsidRDefault="00265922" w:rsidP="00DB3AE0">
      <w:pPr>
        <w:autoSpaceDE w:val="0"/>
        <w:autoSpaceDN w:val="0"/>
        <w:adjustRightInd w:val="0"/>
        <w:spacing w:line="360" w:lineRule="auto"/>
        <w:ind w:leftChars="150" w:left="360"/>
        <w:jc w:val="center"/>
        <w:rPr>
          <w:rFonts w:eastAsia="PMingLiU"/>
          <w:b/>
          <w:i/>
          <w:color w:val="FF0000"/>
          <w:lang w:eastAsia="zh-TW"/>
        </w:rPr>
      </w:pPr>
      <w:r w:rsidRPr="00AE71D6">
        <w:rPr>
          <w:rStyle w:val="Heading1AsianChar"/>
          <w:i/>
          <w:color w:val="FF0000"/>
        </w:rPr>
        <w:t>(School Name)</w:t>
      </w:r>
    </w:p>
    <w:p w14:paraId="6E6E8322" w14:textId="05A027B5" w:rsidR="007C0E31" w:rsidRPr="00CE2386" w:rsidRDefault="00CE2386" w:rsidP="00620050">
      <w:pPr>
        <w:wordWrap w:val="0"/>
        <w:autoSpaceDE w:val="0"/>
        <w:autoSpaceDN w:val="0"/>
        <w:adjustRightInd w:val="0"/>
        <w:spacing w:line="360" w:lineRule="auto"/>
        <w:jc w:val="right"/>
        <w:rPr>
          <w:rFonts w:eastAsia="PMingLiU"/>
          <w:b/>
          <w:u w:val="single"/>
          <w:lang w:eastAsia="zh-TW"/>
        </w:rPr>
      </w:pPr>
      <w:r w:rsidRPr="00CE2386">
        <w:rPr>
          <w:rFonts w:eastAsia="PMingLiU"/>
          <w:lang w:eastAsia="zh-TW"/>
        </w:rPr>
        <w:t>Date of review</w:t>
      </w:r>
      <w:r w:rsidRPr="008D21CE">
        <w:rPr>
          <w:rFonts w:eastAsia="PMingLiU"/>
          <w:color w:val="000000" w:themeColor="text1"/>
          <w:lang w:eastAsia="zh-TW"/>
        </w:rPr>
        <w:t xml:space="preserve">: </w:t>
      </w:r>
      <w:r w:rsidR="00620050" w:rsidRPr="008D21CE">
        <w:rPr>
          <w:rFonts w:eastAsia="PMingLiU"/>
          <w:color w:val="000000" w:themeColor="text1"/>
          <w:u w:val="single"/>
          <w:lang w:eastAsia="zh-TW"/>
        </w:rPr>
        <w:t xml:space="preserve"> </w:t>
      </w:r>
      <w:r w:rsidR="00277158" w:rsidRPr="008D21CE">
        <w:rPr>
          <w:rFonts w:eastAsia="PMingLiU"/>
          <w:color w:val="000000" w:themeColor="text1"/>
          <w:u w:val="single"/>
          <w:lang w:eastAsia="zh-TW"/>
        </w:rPr>
        <w:t>18</w:t>
      </w:r>
      <w:r w:rsidR="000A0096" w:rsidRPr="008D21CE">
        <w:rPr>
          <w:rFonts w:eastAsia="PMingLiU"/>
          <w:color w:val="000000" w:themeColor="text1"/>
          <w:u w:val="single"/>
          <w:lang w:eastAsia="zh-TW"/>
        </w:rPr>
        <w:t>/</w:t>
      </w:r>
      <w:r w:rsidR="002B346A" w:rsidRPr="008D21CE">
        <w:rPr>
          <w:rFonts w:eastAsia="PMingLiU"/>
          <w:color w:val="000000" w:themeColor="text1"/>
          <w:u w:val="single"/>
          <w:lang w:eastAsia="zh-TW"/>
        </w:rPr>
        <w:t>0</w:t>
      </w:r>
      <w:r w:rsidR="00265922" w:rsidRPr="008D21CE">
        <w:rPr>
          <w:rFonts w:eastAsia="PMingLiU"/>
          <w:color w:val="000000" w:themeColor="text1"/>
          <w:u w:val="single"/>
          <w:lang w:eastAsia="zh-TW"/>
        </w:rPr>
        <w:t>6</w:t>
      </w:r>
      <w:r w:rsidR="000A0096" w:rsidRPr="008D21CE">
        <w:rPr>
          <w:rFonts w:eastAsia="PMingLiU"/>
          <w:color w:val="000000" w:themeColor="text1"/>
          <w:u w:val="single"/>
          <w:lang w:eastAsia="zh-TW"/>
        </w:rPr>
        <w:t>/</w:t>
      </w:r>
      <w:r w:rsidR="007D29FC" w:rsidRPr="008D21CE">
        <w:rPr>
          <w:rFonts w:eastAsia="PMingLiU"/>
          <w:color w:val="000000" w:themeColor="text1"/>
          <w:u w:val="single"/>
          <w:lang w:eastAsia="zh-TW"/>
        </w:rPr>
        <w:t>20</w:t>
      </w:r>
      <w:r w:rsidR="00265922" w:rsidRPr="008D21CE">
        <w:rPr>
          <w:rFonts w:eastAsia="PMingLiU"/>
          <w:color w:val="000000" w:themeColor="text1"/>
          <w:u w:val="single"/>
          <w:lang w:eastAsia="zh-TW"/>
        </w:rPr>
        <w:t>21</w:t>
      </w:r>
      <w:r w:rsidR="00620050" w:rsidRPr="008D21CE">
        <w:rPr>
          <w:rFonts w:eastAsia="PMingLiU"/>
          <w:color w:val="000000" w:themeColor="text1"/>
          <w:u w:val="single"/>
          <w:lang w:eastAsia="zh-TW"/>
        </w:rPr>
        <w:t xml:space="preserve">  </w:t>
      </w:r>
    </w:p>
    <w:p w14:paraId="20A9A31E" w14:textId="77777777" w:rsidR="00CE2386" w:rsidRPr="00A06A07" w:rsidRDefault="00CE2386" w:rsidP="00A06A07">
      <w:pPr>
        <w:pStyle w:val="Heading2"/>
        <w:spacing w:before="0"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  <w:u w:val="single"/>
          <w:lang w:eastAsia="zh-TW"/>
        </w:rPr>
      </w:pPr>
      <w:r w:rsidRPr="00A06A07">
        <w:rPr>
          <w:rFonts w:ascii="Times New Roman" w:hAnsi="Times New Roman" w:cs="Times New Roman"/>
          <w:i w:val="0"/>
          <w:sz w:val="24"/>
          <w:szCs w:val="24"/>
          <w:u w:val="single"/>
          <w:lang w:eastAsia="zh-TW"/>
        </w:rPr>
        <w:t>Policy Statement:</w:t>
      </w:r>
    </w:p>
    <w:p w14:paraId="36DC3ECF" w14:textId="77777777" w:rsidR="00AE71D6" w:rsidRPr="009E5E28" w:rsidRDefault="00AE71D6" w:rsidP="00AE71D6">
      <w:pPr>
        <w:jc w:val="both"/>
        <w:rPr>
          <w:rFonts w:eastAsia="PMingLiU"/>
          <w:b/>
          <w:shd w:val="clear" w:color="auto" w:fill="FFFFFF"/>
          <w:lang w:eastAsia="zh-TW"/>
        </w:rPr>
      </w:pPr>
      <w:r w:rsidRPr="009E5E28">
        <w:rPr>
          <w:rFonts w:eastAsia="PMingLiU" w:hAnsi="PMingLiU"/>
          <w:b/>
          <w:i/>
          <w:shd w:val="clear" w:color="auto" w:fill="FFFFFF"/>
          <w:lang w:eastAsia="zh-TW"/>
        </w:rPr>
        <w:t xml:space="preserve">Our school is committed to promoting the importance of healthy eating to our students, </w:t>
      </w:r>
      <w:r>
        <w:rPr>
          <w:rFonts w:eastAsia="PMingLiU" w:hAnsi="PMingLiU"/>
          <w:b/>
          <w:i/>
          <w:shd w:val="clear" w:color="auto" w:fill="FFFFFF"/>
          <w:lang w:eastAsia="zh-TW"/>
        </w:rPr>
        <w:t xml:space="preserve">school </w:t>
      </w:r>
      <w:r w:rsidRPr="009E5E28">
        <w:rPr>
          <w:rFonts w:eastAsia="PMingLiU" w:hAnsi="PMingLiU"/>
          <w:b/>
          <w:i/>
          <w:shd w:val="clear" w:color="auto" w:fill="FFFFFF"/>
          <w:lang w:eastAsia="zh-TW"/>
        </w:rPr>
        <w:t>staff and parents on a long-term basis by establishing a healthy eating environment</w:t>
      </w:r>
      <w:r>
        <w:rPr>
          <w:rFonts w:eastAsia="PMingLiU" w:hAnsi="PMingLiU"/>
          <w:b/>
          <w:i/>
          <w:shd w:val="clear" w:color="auto" w:fill="FFFFFF"/>
          <w:lang w:eastAsia="zh-TW"/>
        </w:rPr>
        <w:t>,</w:t>
      </w:r>
      <w:r w:rsidRPr="009E5E28">
        <w:rPr>
          <w:rFonts w:eastAsia="PMingLiU" w:hAnsi="PMingLiU"/>
          <w:b/>
          <w:i/>
          <w:shd w:val="clear" w:color="auto" w:fill="FFFFFF"/>
          <w:lang w:eastAsia="zh-TW"/>
        </w:rPr>
        <w:t xml:space="preserve"> encouraging them to </w:t>
      </w:r>
      <w:r>
        <w:rPr>
          <w:rFonts w:eastAsia="PMingLiU" w:hAnsi="PMingLiU"/>
          <w:b/>
          <w:i/>
          <w:shd w:val="clear" w:color="auto" w:fill="FFFFFF"/>
          <w:lang w:eastAsia="zh-TW"/>
        </w:rPr>
        <w:t>develop good</w:t>
      </w:r>
      <w:r w:rsidRPr="009E5E28">
        <w:rPr>
          <w:rFonts w:eastAsia="PMingLiU" w:hAnsi="PMingLiU"/>
          <w:b/>
          <w:i/>
          <w:shd w:val="clear" w:color="auto" w:fill="FFFFFF"/>
          <w:lang w:eastAsia="zh-TW"/>
        </w:rPr>
        <w:t xml:space="preserve"> eating habit</w:t>
      </w:r>
      <w:r>
        <w:rPr>
          <w:rFonts w:eastAsia="PMingLiU" w:hAnsi="PMingLiU"/>
          <w:b/>
          <w:i/>
          <w:shd w:val="clear" w:color="auto" w:fill="FFFFFF"/>
          <w:lang w:eastAsia="zh-TW"/>
        </w:rPr>
        <w:t>s</w:t>
      </w:r>
      <w:r w:rsidRPr="009E5E28">
        <w:rPr>
          <w:rFonts w:eastAsia="PMingLiU" w:hAnsi="PMingLiU"/>
          <w:b/>
          <w:i/>
          <w:shd w:val="clear" w:color="auto" w:fill="FFFFFF"/>
          <w:lang w:eastAsia="zh-TW"/>
        </w:rPr>
        <w:t xml:space="preserve"> and </w:t>
      </w:r>
      <w:r>
        <w:rPr>
          <w:rFonts w:eastAsia="PMingLiU" w:hAnsi="PMingLiU"/>
          <w:b/>
          <w:i/>
          <w:shd w:val="clear" w:color="auto" w:fill="FFFFFF"/>
          <w:lang w:eastAsia="zh-TW"/>
        </w:rPr>
        <w:t xml:space="preserve">putting the habits into </w:t>
      </w:r>
      <w:r w:rsidRPr="009E5E28">
        <w:rPr>
          <w:rFonts w:eastAsia="PMingLiU" w:hAnsi="PMingLiU"/>
          <w:b/>
          <w:i/>
          <w:shd w:val="clear" w:color="auto" w:fill="FFFFFF"/>
          <w:lang w:eastAsia="zh-TW"/>
        </w:rPr>
        <w:t xml:space="preserve">practice in </w:t>
      </w:r>
      <w:r>
        <w:rPr>
          <w:rFonts w:eastAsia="PMingLiU" w:hAnsi="PMingLiU"/>
          <w:b/>
          <w:i/>
          <w:shd w:val="clear" w:color="auto" w:fill="FFFFFF"/>
          <w:lang w:eastAsia="zh-TW"/>
        </w:rPr>
        <w:t>daily</w:t>
      </w:r>
      <w:r w:rsidRPr="009E5E28">
        <w:rPr>
          <w:rFonts w:eastAsia="PMingLiU" w:hAnsi="PMingLiU"/>
          <w:b/>
          <w:i/>
          <w:shd w:val="clear" w:color="auto" w:fill="FFFFFF"/>
          <w:lang w:eastAsia="zh-TW"/>
        </w:rPr>
        <w:t xml:space="preserve"> life.</w:t>
      </w:r>
    </w:p>
    <w:p w14:paraId="26E381CD" w14:textId="32558982" w:rsidR="00CE2386" w:rsidRPr="00CE2386" w:rsidRDefault="00CE2386" w:rsidP="00CE2386">
      <w:pPr>
        <w:jc w:val="both"/>
        <w:rPr>
          <w:rFonts w:eastAsia="PMingLiU"/>
          <w:b/>
          <w:lang w:eastAsia="zh-TW"/>
        </w:rPr>
      </w:pPr>
    </w:p>
    <w:p w14:paraId="00F76F64" w14:textId="77777777" w:rsidR="00CE2386" w:rsidRPr="00B05237" w:rsidRDefault="00CE2386" w:rsidP="00DB3AE0">
      <w:pPr>
        <w:spacing w:line="360" w:lineRule="auto"/>
        <w:jc w:val="both"/>
        <w:rPr>
          <w:rFonts w:ascii="PMingLiU" w:eastAsia="PMingLiU" w:hAnsi="PMingLiU"/>
          <w:b/>
          <w:u w:val="single"/>
          <w:lang w:eastAsia="zh-TW"/>
        </w:rPr>
      </w:pPr>
    </w:p>
    <w:p w14:paraId="2F79019B" w14:textId="77777777" w:rsidR="00CE2386" w:rsidRPr="00CE2386" w:rsidRDefault="00CE2386" w:rsidP="00CE2386">
      <w:pPr>
        <w:jc w:val="both"/>
        <w:rPr>
          <w:rFonts w:eastAsia="PMingLiU" w:hAnsi="PMingLiU"/>
          <w:lang w:eastAsia="zh-TW"/>
        </w:rPr>
      </w:pPr>
      <w:r w:rsidRPr="00CE2386">
        <w:rPr>
          <w:rFonts w:eastAsia="PMingLiU" w:hAnsi="PMingLiU"/>
          <w:lang w:eastAsia="zh-TW"/>
        </w:rPr>
        <w:t>Our school will adopt the following measures in order to implement the above policy statement.</w:t>
      </w:r>
    </w:p>
    <w:p w14:paraId="503F6C94" w14:textId="77777777" w:rsidR="00CE2386" w:rsidRPr="00CE2386" w:rsidRDefault="00CE2386" w:rsidP="00CE2386">
      <w:pPr>
        <w:jc w:val="both"/>
        <w:rPr>
          <w:rFonts w:eastAsia="PMingLiU" w:hAnsi="PMingLiU"/>
          <w:lang w:eastAsia="zh-TW"/>
        </w:rPr>
      </w:pPr>
    </w:p>
    <w:p w14:paraId="2C3543DE" w14:textId="77777777" w:rsidR="003E6CE2" w:rsidRPr="00A06A07" w:rsidRDefault="00CE2386" w:rsidP="00A06A07">
      <w:pPr>
        <w:pStyle w:val="Heading2"/>
        <w:spacing w:before="0" w:after="0" w:line="360" w:lineRule="auto"/>
        <w:jc w:val="both"/>
        <w:rPr>
          <w:rFonts w:ascii="Times New Roman" w:eastAsia="PMingLiU" w:hAnsi="Times New Roman"/>
          <w:i w:val="0"/>
          <w:iCs w:val="0"/>
          <w:sz w:val="24"/>
          <w:u w:val="single"/>
          <w:lang w:eastAsia="zh-TW"/>
        </w:rPr>
      </w:pPr>
      <w:r w:rsidRPr="00A06A07">
        <w:rPr>
          <w:rFonts w:ascii="Times New Roman" w:eastAsia="PMingLiU" w:hAnsi="Times New Roman"/>
          <w:i w:val="0"/>
          <w:iCs w:val="0"/>
          <w:sz w:val="24"/>
          <w:u w:val="single"/>
          <w:lang w:eastAsia="zh-TW"/>
        </w:rPr>
        <w:t>Measures</w:t>
      </w:r>
      <w:r w:rsidR="00E0265C">
        <w:rPr>
          <w:rFonts w:ascii="Times New Roman" w:eastAsia="PMingLiU" w:hAnsi="Times New Roman"/>
          <w:i w:val="0"/>
          <w:iCs w:val="0"/>
          <w:sz w:val="24"/>
          <w:u w:val="single"/>
          <w:lang w:eastAsia="zh-TW"/>
        </w:rPr>
        <w:t xml:space="preserve"> for </w:t>
      </w:r>
      <w:r w:rsidR="00832D38">
        <w:rPr>
          <w:rFonts w:ascii="Times New Roman" w:eastAsia="PMingLiU" w:hAnsi="Times New Roman"/>
          <w:i w:val="0"/>
          <w:iCs w:val="0"/>
          <w:sz w:val="24"/>
          <w:u w:val="single"/>
          <w:lang w:eastAsia="zh-TW"/>
        </w:rPr>
        <w:t>Promotion of Healthy Eating</w:t>
      </w:r>
      <w:r w:rsidRPr="00A06A07">
        <w:rPr>
          <w:rFonts w:ascii="Times New Roman" w:eastAsia="PMingLiU" w:hAnsi="Times New Roman"/>
          <w:i w:val="0"/>
          <w:iCs w:val="0"/>
          <w:sz w:val="24"/>
          <w:u w:val="single"/>
          <w:lang w:eastAsia="zh-TW"/>
        </w:rPr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630"/>
        <w:gridCol w:w="630"/>
        <w:gridCol w:w="630"/>
        <w:gridCol w:w="2430"/>
      </w:tblGrid>
      <w:tr w:rsidR="009370E7" w:rsidRPr="00881C29" w14:paraId="3A775460" w14:textId="77777777" w:rsidTr="007C5C0C">
        <w:trPr>
          <w:cantSplit/>
          <w:trHeight w:val="1696"/>
          <w:tblHeader/>
        </w:trPr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797292" w14:textId="77777777" w:rsidR="009370E7" w:rsidRPr="00881C29" w:rsidRDefault="009370E7" w:rsidP="00881C29">
            <w:pPr>
              <w:jc w:val="both"/>
              <w:rPr>
                <w:rFonts w:ascii="PMingLiU" w:eastAsia="PMingLiU" w:hAnsi="PMingLiU"/>
                <w:b/>
                <w:u w:val="single"/>
                <w:lang w:eastAsia="zh-TW"/>
              </w:rPr>
            </w:pPr>
          </w:p>
        </w:tc>
        <w:tc>
          <w:tcPr>
            <w:tcW w:w="630" w:type="dxa"/>
            <w:vMerge w:val="restart"/>
            <w:textDirection w:val="btLr"/>
          </w:tcPr>
          <w:p w14:paraId="582CF320" w14:textId="77777777" w:rsidR="009370E7" w:rsidRPr="00881C29" w:rsidRDefault="009370E7" w:rsidP="00AE71D6">
            <w:pPr>
              <w:spacing w:line="240" w:lineRule="exact"/>
              <w:ind w:left="113" w:right="113"/>
              <w:jc w:val="center"/>
              <w:rPr>
                <w:rFonts w:eastAsia="PMingLiU"/>
                <w:b/>
                <w:u w:val="single"/>
                <w:lang w:eastAsia="zh-TW"/>
              </w:rPr>
            </w:pPr>
            <w:r w:rsidRPr="00881C29">
              <w:rPr>
                <w:rFonts w:eastAsia="PMingLiU"/>
                <w:b/>
                <w:lang w:eastAsia="zh-TW"/>
              </w:rPr>
              <w:t>Executed</w:t>
            </w:r>
          </w:p>
        </w:tc>
        <w:tc>
          <w:tcPr>
            <w:tcW w:w="630" w:type="dxa"/>
            <w:vMerge w:val="restart"/>
            <w:textDirection w:val="btLr"/>
          </w:tcPr>
          <w:p w14:paraId="4F77F348" w14:textId="77777777" w:rsidR="009370E7" w:rsidRPr="00881C29" w:rsidRDefault="009370E7" w:rsidP="00AE71D6">
            <w:pPr>
              <w:spacing w:line="240" w:lineRule="exact"/>
              <w:ind w:left="113" w:right="113"/>
              <w:jc w:val="center"/>
              <w:rPr>
                <w:rFonts w:eastAsia="PMingLiU"/>
                <w:b/>
                <w:lang w:eastAsia="zh-TW"/>
              </w:rPr>
            </w:pPr>
            <w:r w:rsidRPr="00881C29">
              <w:rPr>
                <w:rFonts w:eastAsia="PMingLiU"/>
                <w:b/>
                <w:lang w:eastAsia="zh-TW"/>
              </w:rPr>
              <w:t>Pending to execute</w:t>
            </w:r>
          </w:p>
        </w:tc>
        <w:tc>
          <w:tcPr>
            <w:tcW w:w="630" w:type="dxa"/>
            <w:vMerge w:val="restart"/>
            <w:textDirection w:val="btLr"/>
          </w:tcPr>
          <w:p w14:paraId="47BCF722" w14:textId="77777777" w:rsidR="009370E7" w:rsidRPr="00881C29" w:rsidRDefault="009370E7" w:rsidP="00AE71D6">
            <w:pPr>
              <w:spacing w:line="240" w:lineRule="exact"/>
              <w:ind w:left="113" w:right="113"/>
              <w:jc w:val="center"/>
              <w:rPr>
                <w:rFonts w:eastAsia="PMingLiU"/>
                <w:b/>
                <w:lang w:eastAsia="zh-TW"/>
              </w:rPr>
            </w:pPr>
            <w:r w:rsidRPr="00881C29">
              <w:rPr>
                <w:rFonts w:eastAsia="PMingLiU"/>
                <w:b/>
                <w:lang w:eastAsia="zh-TW"/>
              </w:rPr>
              <w:t>Need improvement</w:t>
            </w:r>
          </w:p>
        </w:tc>
        <w:tc>
          <w:tcPr>
            <w:tcW w:w="2430" w:type="dxa"/>
            <w:vMerge w:val="restart"/>
            <w:vAlign w:val="center"/>
          </w:tcPr>
          <w:p w14:paraId="3761B55C" w14:textId="77777777" w:rsidR="009370E7" w:rsidRPr="00881C29" w:rsidRDefault="009370E7" w:rsidP="00881C29">
            <w:pPr>
              <w:jc w:val="center"/>
              <w:rPr>
                <w:rFonts w:eastAsia="PMingLiU"/>
                <w:b/>
                <w:u w:val="single"/>
                <w:lang w:eastAsia="zh-TW"/>
              </w:rPr>
            </w:pPr>
            <w:r w:rsidRPr="00881C29">
              <w:rPr>
                <w:rFonts w:eastAsia="PMingLiU"/>
                <w:b/>
                <w:lang w:eastAsia="zh-TW"/>
              </w:rPr>
              <w:t>Remarks</w:t>
            </w:r>
          </w:p>
        </w:tc>
      </w:tr>
      <w:tr w:rsidR="009370E7" w:rsidRPr="00881C29" w14:paraId="7092220A" w14:textId="77777777" w:rsidTr="007C5C0C">
        <w:trPr>
          <w:tblHeader/>
        </w:trPr>
        <w:tc>
          <w:tcPr>
            <w:tcW w:w="5148" w:type="dxa"/>
            <w:tcBorders>
              <w:top w:val="single" w:sz="4" w:space="0" w:color="auto"/>
            </w:tcBorders>
          </w:tcPr>
          <w:p w14:paraId="0EECCB6F" w14:textId="5606A07E" w:rsidR="009370E7" w:rsidRPr="007A4184" w:rsidRDefault="009370E7" w:rsidP="007A4184">
            <w:pPr>
              <w:pStyle w:val="ListParagraph"/>
              <w:numPr>
                <w:ilvl w:val="0"/>
                <w:numId w:val="41"/>
              </w:numPr>
              <w:ind w:left="460"/>
              <w:jc w:val="both"/>
              <w:rPr>
                <w:rFonts w:eastAsia="PMingLiU"/>
                <w:b/>
                <w:lang w:eastAsia="zh-TW"/>
              </w:rPr>
            </w:pPr>
            <w:r w:rsidRPr="007A4184">
              <w:rPr>
                <w:rFonts w:eastAsia="PMingLiU"/>
                <w:b/>
                <w:lang w:eastAsia="zh-TW"/>
              </w:rPr>
              <w:t xml:space="preserve">School </w:t>
            </w:r>
            <w:r w:rsidR="00F2178E" w:rsidRPr="007A4184">
              <w:rPr>
                <w:rFonts w:eastAsia="PMingLiU"/>
                <w:b/>
                <w:lang w:eastAsia="zh-TW"/>
              </w:rPr>
              <w:t>A</w:t>
            </w:r>
            <w:r w:rsidRPr="007A4184">
              <w:rPr>
                <w:rFonts w:eastAsia="PMingLiU"/>
                <w:b/>
                <w:lang w:eastAsia="zh-TW"/>
              </w:rPr>
              <w:t>dministration</w:t>
            </w:r>
          </w:p>
        </w:tc>
        <w:tc>
          <w:tcPr>
            <w:tcW w:w="630" w:type="dxa"/>
            <w:vMerge/>
          </w:tcPr>
          <w:p w14:paraId="2D450BA9" w14:textId="77777777" w:rsidR="009370E7" w:rsidRPr="00881C29" w:rsidRDefault="009370E7" w:rsidP="00881C29">
            <w:pPr>
              <w:jc w:val="both"/>
              <w:rPr>
                <w:rFonts w:ascii="PMingLiU" w:eastAsia="PMingLiU" w:hAnsi="PMingLiU"/>
                <w:b/>
                <w:lang w:eastAsia="zh-TW"/>
              </w:rPr>
            </w:pPr>
          </w:p>
        </w:tc>
        <w:tc>
          <w:tcPr>
            <w:tcW w:w="630" w:type="dxa"/>
            <w:vMerge/>
          </w:tcPr>
          <w:p w14:paraId="4CDD1DEC" w14:textId="77777777" w:rsidR="009370E7" w:rsidRPr="00881C29" w:rsidRDefault="009370E7" w:rsidP="00881C29">
            <w:pPr>
              <w:jc w:val="both"/>
              <w:rPr>
                <w:rFonts w:ascii="PMingLiU" w:eastAsia="PMingLiU" w:hAnsi="PMingLiU"/>
                <w:b/>
                <w:lang w:eastAsia="zh-TW"/>
              </w:rPr>
            </w:pPr>
          </w:p>
        </w:tc>
        <w:tc>
          <w:tcPr>
            <w:tcW w:w="630" w:type="dxa"/>
            <w:vMerge/>
          </w:tcPr>
          <w:p w14:paraId="59D1C42B" w14:textId="77777777" w:rsidR="009370E7" w:rsidRPr="00881C29" w:rsidRDefault="009370E7" w:rsidP="00881C29">
            <w:pPr>
              <w:jc w:val="both"/>
              <w:rPr>
                <w:rFonts w:ascii="PMingLiU" w:eastAsia="PMingLiU" w:hAnsi="PMingLiU"/>
                <w:b/>
                <w:lang w:eastAsia="zh-TW"/>
              </w:rPr>
            </w:pPr>
          </w:p>
        </w:tc>
        <w:tc>
          <w:tcPr>
            <w:tcW w:w="2430" w:type="dxa"/>
            <w:vMerge/>
          </w:tcPr>
          <w:p w14:paraId="5F5F92DD" w14:textId="77777777" w:rsidR="009370E7" w:rsidRPr="00881C29" w:rsidRDefault="009370E7" w:rsidP="00C657AB">
            <w:pPr>
              <w:rPr>
                <w:rFonts w:ascii="PMingLiU" w:eastAsia="PMingLiU" w:hAnsi="PMingLiU"/>
                <w:b/>
                <w:lang w:eastAsia="zh-TW"/>
              </w:rPr>
            </w:pPr>
          </w:p>
        </w:tc>
      </w:tr>
      <w:tr w:rsidR="00CE2386" w:rsidRPr="00881C29" w14:paraId="36F6FF2C" w14:textId="77777777" w:rsidTr="007C5C0C">
        <w:trPr>
          <w:tblHeader/>
        </w:trPr>
        <w:tc>
          <w:tcPr>
            <w:tcW w:w="5148" w:type="dxa"/>
          </w:tcPr>
          <w:p w14:paraId="3130E035" w14:textId="342A0516" w:rsidR="004A1909" w:rsidRPr="007A4184" w:rsidRDefault="0020439F" w:rsidP="007A4184">
            <w:pPr>
              <w:widowControl w:val="0"/>
              <w:numPr>
                <w:ilvl w:val="0"/>
                <w:numId w:val="34"/>
              </w:numPr>
              <w:tabs>
                <w:tab w:val="clear" w:pos="960"/>
                <w:tab w:val="num" w:pos="540"/>
              </w:tabs>
              <w:ind w:left="539" w:hanging="539"/>
              <w:jc w:val="both"/>
              <w:rPr>
                <w:i/>
                <w:shd w:val="clear" w:color="auto" w:fill="FFFFFF"/>
              </w:rPr>
            </w:pPr>
            <w:r w:rsidRPr="00BC09D3">
              <w:rPr>
                <w:shd w:val="clear" w:color="auto" w:fill="FFFFFF"/>
              </w:rPr>
              <w:t xml:space="preserve">To appoint at least one designated </w:t>
            </w:r>
            <w:r>
              <w:rPr>
                <w:shd w:val="clear" w:color="auto" w:fill="FFFFFF"/>
              </w:rPr>
              <w:t xml:space="preserve">school staff </w:t>
            </w:r>
            <w:r w:rsidRPr="00BC09D3">
              <w:rPr>
                <w:shd w:val="clear" w:color="auto" w:fill="FFFFFF"/>
              </w:rPr>
              <w:t xml:space="preserve">to </w:t>
            </w:r>
            <w:r>
              <w:rPr>
                <w:shd w:val="clear" w:color="auto" w:fill="FFFFFF"/>
              </w:rPr>
              <w:t>coordinate</w:t>
            </w:r>
            <w:r w:rsidRPr="00BC09D3">
              <w:rPr>
                <w:shd w:val="clear" w:color="auto" w:fill="FFFFFF"/>
              </w:rPr>
              <w:t xml:space="preserve"> a committee or group with parents as members to assist in formulating and </w:t>
            </w:r>
            <w:r w:rsidRPr="000476F1">
              <w:rPr>
                <w:color w:val="000000"/>
              </w:rPr>
              <w:t>implementing the healthy eating policy.</w:t>
            </w:r>
          </w:p>
        </w:tc>
        <w:tc>
          <w:tcPr>
            <w:tcW w:w="630" w:type="dxa"/>
          </w:tcPr>
          <w:p w14:paraId="3B160D6C" w14:textId="77777777" w:rsidR="0075493A" w:rsidRPr="00881C29" w:rsidRDefault="0075493A" w:rsidP="00AE71D6">
            <w:pPr>
              <w:jc w:val="center"/>
              <w:rPr>
                <w:rFonts w:eastAsia="PMingLiU" w:cs="PMingLiU"/>
                <w:lang w:eastAsia="zh-TW"/>
              </w:rPr>
            </w:pPr>
            <w:r w:rsidRPr="00881C29">
              <w:rPr>
                <w:rFonts w:ascii="Wingdings" w:eastAsia="PMingLiU" w:hAnsi="Wingdings" w:cs="PMingLiU"/>
                <w:lang w:eastAsia="zh-TW"/>
              </w:rPr>
              <w:t></w:t>
            </w:r>
          </w:p>
        </w:tc>
        <w:tc>
          <w:tcPr>
            <w:tcW w:w="630" w:type="dxa"/>
          </w:tcPr>
          <w:p w14:paraId="580DBC9A" w14:textId="77777777" w:rsidR="0075493A" w:rsidRPr="00881C29" w:rsidRDefault="0075493A" w:rsidP="00AE71D6">
            <w:pPr>
              <w:jc w:val="center"/>
              <w:rPr>
                <w:rFonts w:ascii="PMingLiU" w:eastAsia="PMingLiU" w:hAnsi="PMingLiU"/>
              </w:rPr>
            </w:pPr>
          </w:p>
        </w:tc>
        <w:tc>
          <w:tcPr>
            <w:tcW w:w="630" w:type="dxa"/>
          </w:tcPr>
          <w:p w14:paraId="22094E04" w14:textId="77777777" w:rsidR="0075493A" w:rsidRPr="00881C29" w:rsidRDefault="0075493A" w:rsidP="00AE71D6">
            <w:pPr>
              <w:jc w:val="center"/>
              <w:rPr>
                <w:rFonts w:ascii="PMingLiU" w:eastAsia="PMingLiU" w:hAnsi="PMingLiU"/>
              </w:rPr>
            </w:pPr>
          </w:p>
        </w:tc>
        <w:tc>
          <w:tcPr>
            <w:tcW w:w="2430" w:type="dxa"/>
          </w:tcPr>
          <w:p w14:paraId="5A02C2C6" w14:textId="77777777" w:rsidR="0075493A" w:rsidRPr="00881C29" w:rsidRDefault="0075493A" w:rsidP="00C657AB">
            <w:pPr>
              <w:rPr>
                <w:rFonts w:ascii="PMingLiU" w:eastAsia="PMingLiU" w:hAnsi="PMingLiU"/>
              </w:rPr>
            </w:pPr>
          </w:p>
        </w:tc>
      </w:tr>
      <w:tr w:rsidR="00CE2386" w:rsidRPr="00881C29" w14:paraId="2C294BED" w14:textId="77777777" w:rsidTr="007C5C0C">
        <w:trPr>
          <w:tblHeader/>
        </w:trPr>
        <w:tc>
          <w:tcPr>
            <w:tcW w:w="5148" w:type="dxa"/>
          </w:tcPr>
          <w:p w14:paraId="3CA7FB46" w14:textId="4793654D" w:rsidR="0075493A" w:rsidRPr="007A4184" w:rsidRDefault="0020439F" w:rsidP="007A4184">
            <w:pPr>
              <w:widowControl w:val="0"/>
              <w:numPr>
                <w:ilvl w:val="0"/>
                <w:numId w:val="28"/>
              </w:numPr>
              <w:tabs>
                <w:tab w:val="num" w:pos="540"/>
              </w:tabs>
              <w:jc w:val="both"/>
              <w:rPr>
                <w:i/>
                <w:shd w:val="clear" w:color="auto" w:fill="FFFFFF"/>
              </w:rPr>
            </w:pPr>
            <w:r w:rsidRPr="00BC09D3">
              <w:rPr>
                <w:rFonts w:hAnsi="PMingLiU"/>
                <w:shd w:val="clear" w:color="auto" w:fill="FFFFFF"/>
              </w:rPr>
              <w:t>To i</w:t>
            </w:r>
            <w:r w:rsidRPr="00BC09D3">
              <w:rPr>
                <w:rFonts w:hAnsi="PMingLiU" w:hint="eastAsia"/>
                <w:shd w:val="clear" w:color="auto" w:fill="FFFFFF"/>
              </w:rPr>
              <w:t xml:space="preserve">nform </w:t>
            </w:r>
            <w:r>
              <w:rPr>
                <w:rFonts w:hAnsi="PMingLiU"/>
                <w:shd w:val="clear" w:color="auto" w:fill="FFFFFF"/>
              </w:rPr>
              <w:t>school</w:t>
            </w:r>
            <w:r>
              <w:rPr>
                <w:rFonts w:eastAsiaTheme="minorEastAsia" w:hAnsi="PMingLiU"/>
                <w:shd w:val="clear" w:color="auto" w:fill="FFFFFF"/>
                <w:lang w:eastAsia="zh-TW"/>
              </w:rPr>
              <w:t xml:space="preserve"> </w:t>
            </w:r>
            <w:r w:rsidRPr="00BC09D3">
              <w:rPr>
                <w:rFonts w:hAnsi="PMingLiU"/>
                <w:shd w:val="clear" w:color="auto" w:fill="FFFFFF"/>
              </w:rPr>
              <w:t xml:space="preserve">staff, parents and students of the school healthy eating policy and measures in </w:t>
            </w:r>
            <w:r>
              <w:rPr>
                <w:rFonts w:hAnsi="PMingLiU"/>
                <w:shd w:val="clear" w:color="auto" w:fill="FFFFFF"/>
              </w:rPr>
              <w:t xml:space="preserve">every </w:t>
            </w:r>
            <w:r w:rsidRPr="00BC09D3">
              <w:rPr>
                <w:rFonts w:hAnsi="PMingLiU" w:hint="eastAsia"/>
                <w:shd w:val="clear" w:color="auto" w:fill="FFFFFF"/>
              </w:rPr>
              <w:t>school</w:t>
            </w:r>
            <w:r w:rsidRPr="00BC09D3">
              <w:rPr>
                <w:rFonts w:hAnsi="PMingLiU"/>
                <w:shd w:val="clear" w:color="auto" w:fill="FFFFFF"/>
              </w:rPr>
              <w:t xml:space="preserve"> year.</w:t>
            </w:r>
          </w:p>
        </w:tc>
        <w:tc>
          <w:tcPr>
            <w:tcW w:w="630" w:type="dxa"/>
          </w:tcPr>
          <w:p w14:paraId="135F806D" w14:textId="77777777" w:rsidR="0075493A" w:rsidRPr="00881C29" w:rsidRDefault="0075493A" w:rsidP="00AE71D6">
            <w:pPr>
              <w:jc w:val="center"/>
              <w:rPr>
                <w:rFonts w:ascii="Wingdings" w:eastAsia="PMingLiU" w:hAnsi="Wingdings" w:cs="PMingLiU"/>
                <w:lang w:eastAsia="zh-TW"/>
              </w:rPr>
            </w:pPr>
            <w:r w:rsidRPr="00881C29">
              <w:rPr>
                <w:rFonts w:ascii="Wingdings" w:eastAsia="PMingLiU" w:hAnsi="Wingdings" w:cs="PMingLiU"/>
                <w:lang w:eastAsia="zh-TW"/>
              </w:rPr>
              <w:t></w:t>
            </w:r>
          </w:p>
          <w:p w14:paraId="51CEA0D3" w14:textId="77777777" w:rsidR="0075493A" w:rsidRPr="00881C29" w:rsidRDefault="0075493A" w:rsidP="00AE71D6">
            <w:pPr>
              <w:jc w:val="center"/>
              <w:rPr>
                <w:rFonts w:ascii="PMingLiU" w:eastAsia="PMingLiU" w:hAnsi="PMingLiU"/>
              </w:rPr>
            </w:pPr>
          </w:p>
        </w:tc>
        <w:tc>
          <w:tcPr>
            <w:tcW w:w="630" w:type="dxa"/>
          </w:tcPr>
          <w:p w14:paraId="7EFCA693" w14:textId="77777777" w:rsidR="0075493A" w:rsidRPr="00881C29" w:rsidRDefault="0075493A" w:rsidP="00AE71D6">
            <w:pPr>
              <w:jc w:val="center"/>
              <w:rPr>
                <w:rFonts w:ascii="PMingLiU" w:eastAsia="PMingLiU" w:hAnsi="PMingLiU"/>
              </w:rPr>
            </w:pPr>
          </w:p>
        </w:tc>
        <w:tc>
          <w:tcPr>
            <w:tcW w:w="630" w:type="dxa"/>
          </w:tcPr>
          <w:p w14:paraId="3D8F5322" w14:textId="77777777" w:rsidR="0075493A" w:rsidRPr="00881C29" w:rsidRDefault="0075493A" w:rsidP="00AE71D6">
            <w:pPr>
              <w:jc w:val="center"/>
              <w:rPr>
                <w:rFonts w:ascii="PMingLiU" w:eastAsia="PMingLiU" w:hAnsi="PMingLiU"/>
              </w:rPr>
            </w:pPr>
          </w:p>
        </w:tc>
        <w:tc>
          <w:tcPr>
            <w:tcW w:w="2430" w:type="dxa"/>
          </w:tcPr>
          <w:p w14:paraId="3E751166" w14:textId="5A758099" w:rsidR="0075493A" w:rsidRPr="00881C29" w:rsidRDefault="00F20E89" w:rsidP="002B346A">
            <w:pPr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Sc</w:t>
            </w:r>
            <w:r>
              <w:rPr>
                <w:rFonts w:eastAsia="PMingLiU"/>
                <w:lang w:eastAsia="zh-TW"/>
              </w:rPr>
              <w:t xml:space="preserve">hool </w:t>
            </w:r>
            <w:r w:rsidR="009F4BCD" w:rsidRPr="009F4BCD">
              <w:rPr>
                <w:rFonts w:eastAsia="PMingLiU"/>
                <w:lang w:eastAsia="zh-TW"/>
              </w:rPr>
              <w:t>Circular</w:t>
            </w:r>
            <w:r w:rsidR="009F4BCD" w:rsidRPr="009F4BCD" w:rsidDel="009F4BCD">
              <w:rPr>
                <w:rFonts w:eastAsia="PMingLiU"/>
                <w:lang w:eastAsia="zh-TW"/>
              </w:rPr>
              <w:t xml:space="preserve"> </w:t>
            </w:r>
            <w:r w:rsidR="007D29FC">
              <w:rPr>
                <w:rFonts w:eastAsia="PMingLiU"/>
                <w:lang w:eastAsia="zh-TW"/>
              </w:rPr>
              <w:t>(20</w:t>
            </w:r>
            <w:r w:rsidR="00832D38">
              <w:rPr>
                <w:rFonts w:eastAsia="PMingLiU"/>
                <w:lang w:eastAsia="zh-TW"/>
              </w:rPr>
              <w:t>20</w:t>
            </w:r>
            <w:r w:rsidR="0075493A" w:rsidRPr="00881C29">
              <w:rPr>
                <w:rFonts w:eastAsia="PMingLiU"/>
                <w:lang w:eastAsia="zh-TW"/>
              </w:rPr>
              <w:t>/09-05)</w:t>
            </w:r>
          </w:p>
        </w:tc>
      </w:tr>
      <w:tr w:rsidR="00CE2386" w:rsidRPr="00881C29" w14:paraId="4E3C9944" w14:textId="77777777" w:rsidTr="007C5C0C">
        <w:trPr>
          <w:tblHeader/>
        </w:trPr>
        <w:tc>
          <w:tcPr>
            <w:tcW w:w="5148" w:type="dxa"/>
          </w:tcPr>
          <w:p w14:paraId="47527CB8" w14:textId="02057709" w:rsidR="0075493A" w:rsidRPr="007A4184" w:rsidRDefault="0020439F" w:rsidP="007A4184">
            <w:pPr>
              <w:widowControl w:val="0"/>
              <w:numPr>
                <w:ilvl w:val="0"/>
                <w:numId w:val="28"/>
              </w:numPr>
              <w:tabs>
                <w:tab w:val="num" w:pos="540"/>
              </w:tabs>
              <w:jc w:val="both"/>
              <w:rPr>
                <w:i/>
                <w:shd w:val="clear" w:color="auto" w:fill="FFFFFF"/>
              </w:rPr>
            </w:pPr>
            <w:r w:rsidRPr="009E5E28">
              <w:rPr>
                <w:rFonts w:hAnsi="PMingLiU"/>
                <w:shd w:val="clear" w:color="auto" w:fill="FFFFFF"/>
              </w:rPr>
              <w:t xml:space="preserve">To review and revise </w:t>
            </w:r>
            <w:r>
              <w:rPr>
                <w:rFonts w:hAnsi="PMingLiU"/>
                <w:shd w:val="clear" w:color="auto" w:fill="FFFFFF"/>
              </w:rPr>
              <w:t xml:space="preserve">the </w:t>
            </w:r>
            <w:r w:rsidRPr="009E5E28">
              <w:rPr>
                <w:rFonts w:hAnsi="PMingLiU"/>
                <w:shd w:val="clear" w:color="auto" w:fill="FFFFFF"/>
              </w:rPr>
              <w:t xml:space="preserve">school healthy eating policy and implementation of </w:t>
            </w:r>
            <w:r w:rsidRPr="009E5E28">
              <w:rPr>
                <w:rFonts w:hAnsi="PMingLiU" w:hint="eastAsia"/>
                <w:shd w:val="clear" w:color="auto" w:fill="FFFFFF"/>
              </w:rPr>
              <w:t xml:space="preserve">various </w:t>
            </w:r>
            <w:r w:rsidRPr="009E5E28">
              <w:rPr>
                <w:rFonts w:hAnsi="PMingLiU"/>
                <w:shd w:val="clear" w:color="auto" w:fill="FFFFFF"/>
              </w:rPr>
              <w:t xml:space="preserve">measures </w:t>
            </w:r>
            <w:r w:rsidRPr="009E5E28">
              <w:rPr>
                <w:rFonts w:hAnsi="PMingLiU" w:hint="eastAsia"/>
                <w:shd w:val="clear" w:color="auto" w:fill="FFFFFF"/>
              </w:rPr>
              <w:t>i</w:t>
            </w:r>
            <w:r w:rsidRPr="009E5E28">
              <w:rPr>
                <w:rFonts w:hAnsi="PMingLiU"/>
                <w:shd w:val="clear" w:color="auto" w:fill="FFFFFF"/>
              </w:rPr>
              <w:t xml:space="preserve">n </w:t>
            </w:r>
            <w:r>
              <w:rPr>
                <w:rFonts w:hAnsi="PMingLiU"/>
                <w:shd w:val="clear" w:color="auto" w:fill="FFFFFF"/>
              </w:rPr>
              <w:t>every</w:t>
            </w:r>
            <w:r w:rsidRPr="009E5E28">
              <w:rPr>
                <w:rFonts w:hAnsi="PMingLiU"/>
                <w:shd w:val="clear" w:color="auto" w:fill="FFFFFF"/>
              </w:rPr>
              <w:t xml:space="preserve"> school year</w:t>
            </w:r>
            <w:r w:rsidRPr="009E5E28">
              <w:rPr>
                <w:rFonts w:hAnsi="PMingLiU" w:hint="eastAsia"/>
                <w:shd w:val="clear" w:color="auto" w:fill="FFFFFF"/>
              </w:rPr>
              <w:t>.</w:t>
            </w:r>
          </w:p>
        </w:tc>
        <w:tc>
          <w:tcPr>
            <w:tcW w:w="630" w:type="dxa"/>
          </w:tcPr>
          <w:p w14:paraId="42876C78" w14:textId="77777777" w:rsidR="0075493A" w:rsidRPr="00881C29" w:rsidRDefault="0075493A" w:rsidP="00AE71D6">
            <w:pPr>
              <w:jc w:val="center"/>
              <w:rPr>
                <w:rFonts w:ascii="Wingdings" w:eastAsia="PMingLiU" w:hAnsi="Wingdings" w:cs="PMingLiU"/>
                <w:lang w:eastAsia="zh-TW"/>
              </w:rPr>
            </w:pPr>
            <w:r w:rsidRPr="00881C29">
              <w:rPr>
                <w:rFonts w:ascii="Wingdings" w:eastAsia="PMingLiU" w:hAnsi="Wingdings" w:cs="PMingLiU"/>
                <w:lang w:eastAsia="zh-TW"/>
              </w:rPr>
              <w:t></w:t>
            </w:r>
          </w:p>
          <w:p w14:paraId="60591853" w14:textId="77777777" w:rsidR="0075493A" w:rsidRPr="00881C29" w:rsidRDefault="0075493A" w:rsidP="00AE71D6">
            <w:pPr>
              <w:jc w:val="center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630" w:type="dxa"/>
          </w:tcPr>
          <w:p w14:paraId="55071519" w14:textId="77777777" w:rsidR="0075493A" w:rsidRPr="00881C29" w:rsidRDefault="0075493A" w:rsidP="00AE71D6">
            <w:pPr>
              <w:jc w:val="center"/>
              <w:rPr>
                <w:rFonts w:ascii="PMingLiU" w:eastAsia="PMingLiU" w:hAnsi="PMingLiU"/>
              </w:rPr>
            </w:pPr>
          </w:p>
        </w:tc>
        <w:tc>
          <w:tcPr>
            <w:tcW w:w="630" w:type="dxa"/>
          </w:tcPr>
          <w:p w14:paraId="0BC13DF8" w14:textId="77777777" w:rsidR="0075493A" w:rsidRPr="00881C29" w:rsidRDefault="0075493A" w:rsidP="00AE71D6">
            <w:pPr>
              <w:jc w:val="center"/>
              <w:rPr>
                <w:rFonts w:ascii="PMingLiU" w:eastAsia="PMingLiU" w:hAnsi="PMingLiU"/>
              </w:rPr>
            </w:pPr>
          </w:p>
        </w:tc>
        <w:tc>
          <w:tcPr>
            <w:tcW w:w="2430" w:type="dxa"/>
          </w:tcPr>
          <w:p w14:paraId="0F731D6D" w14:textId="77777777" w:rsidR="0075493A" w:rsidRPr="00881C29" w:rsidRDefault="0075493A" w:rsidP="00C657AB">
            <w:pPr>
              <w:rPr>
                <w:rFonts w:ascii="PMingLiU" w:eastAsia="PMingLiU" w:hAnsi="PMingLiU"/>
              </w:rPr>
            </w:pPr>
          </w:p>
        </w:tc>
      </w:tr>
      <w:tr w:rsidR="00CE2386" w:rsidRPr="00881C29" w14:paraId="30629E53" w14:textId="77777777" w:rsidTr="007C5C0C">
        <w:trPr>
          <w:tblHeader/>
        </w:trPr>
        <w:tc>
          <w:tcPr>
            <w:tcW w:w="5148" w:type="dxa"/>
          </w:tcPr>
          <w:p w14:paraId="05D0A82A" w14:textId="0D1769E4" w:rsidR="00CA7788" w:rsidRPr="00AE71D6" w:rsidRDefault="0020439F" w:rsidP="00AE71D6">
            <w:pPr>
              <w:numPr>
                <w:ilvl w:val="0"/>
                <w:numId w:val="28"/>
              </w:numPr>
              <w:jc w:val="both"/>
              <w:rPr>
                <w:rFonts w:hAnsi="PMingLiU"/>
              </w:rPr>
            </w:pPr>
            <w:r w:rsidRPr="009E5E28">
              <w:rPr>
                <w:rFonts w:eastAsia="MingLiU"/>
                <w:shd w:val="clear" w:color="auto" w:fill="FFFFFF"/>
              </w:rPr>
              <w:t>To</w:t>
            </w:r>
            <w:r>
              <w:rPr>
                <w:rFonts w:eastAsia="MingLiU"/>
                <w:shd w:val="clear" w:color="auto" w:fill="FFFFFF"/>
              </w:rPr>
              <w:t xml:space="preserve"> support </w:t>
            </w:r>
            <w:r w:rsidRPr="009E5E28">
              <w:rPr>
                <w:rFonts w:eastAsia="MingLiU"/>
                <w:shd w:val="clear" w:color="auto" w:fill="FFFFFF"/>
              </w:rPr>
              <w:t xml:space="preserve">the </w:t>
            </w:r>
            <w:r w:rsidRPr="00881C29">
              <w:rPr>
                <w:rFonts w:hAnsi="PMingLiU"/>
              </w:rPr>
              <w:t xml:space="preserve">teachers-in-charge </w:t>
            </w:r>
            <w:r>
              <w:rPr>
                <w:rFonts w:hAnsi="PMingLiU"/>
              </w:rPr>
              <w:t xml:space="preserve">of </w:t>
            </w:r>
            <w:r>
              <w:rPr>
                <w:rFonts w:hAnsi="PMingLiU"/>
              </w:rPr>
              <w:t>“</w:t>
            </w:r>
            <w:r w:rsidR="002C76DE" w:rsidRPr="007A4184">
              <w:t>EatSmart@school.hk</w:t>
            </w:r>
            <w:r>
              <w:t xml:space="preserve">” </w:t>
            </w:r>
            <w:r>
              <w:rPr>
                <w:rFonts w:hAnsi="PMingLiU"/>
              </w:rPr>
              <w:t xml:space="preserve">Campaign </w:t>
            </w:r>
            <w:r>
              <w:rPr>
                <w:rFonts w:eastAsiaTheme="minorEastAsia" w:hAnsi="PMingLiU" w:hint="eastAsia"/>
                <w:lang w:eastAsia="zh-TW"/>
              </w:rPr>
              <w:t xml:space="preserve">so </w:t>
            </w:r>
            <w:r>
              <w:rPr>
                <w:rFonts w:eastAsiaTheme="minorEastAsia" w:hAnsi="PMingLiU"/>
                <w:lang w:eastAsia="zh-TW"/>
              </w:rPr>
              <w:t>that</w:t>
            </w:r>
            <w:r>
              <w:rPr>
                <w:rFonts w:eastAsiaTheme="minorEastAsia" w:hAnsi="PMingLiU" w:hint="eastAsia"/>
                <w:lang w:eastAsia="zh-TW"/>
              </w:rPr>
              <w:t xml:space="preserve"> </w:t>
            </w:r>
            <w:r>
              <w:rPr>
                <w:rFonts w:eastAsiaTheme="minorEastAsia" w:hAnsi="PMingLiU"/>
                <w:lang w:eastAsia="zh-TW"/>
              </w:rPr>
              <w:t>they have</w:t>
            </w:r>
            <w:r>
              <w:rPr>
                <w:rFonts w:eastAsia="MingLiU"/>
                <w:shd w:val="clear" w:color="auto" w:fill="FFFFFF"/>
              </w:rPr>
              <w:t xml:space="preserve"> </w:t>
            </w:r>
            <w:r w:rsidRPr="009E5E28">
              <w:rPr>
                <w:rFonts w:eastAsia="MingLiU"/>
                <w:shd w:val="clear" w:color="auto" w:fill="FFFFFF"/>
              </w:rPr>
              <w:t xml:space="preserve">adequate time </w:t>
            </w:r>
            <w:r>
              <w:rPr>
                <w:rFonts w:eastAsia="MingLiU"/>
                <w:shd w:val="clear" w:color="auto" w:fill="FFFFFF"/>
              </w:rPr>
              <w:t>to</w:t>
            </w:r>
            <w:r w:rsidRPr="009E5E28">
              <w:rPr>
                <w:rFonts w:eastAsia="MingLiU"/>
                <w:shd w:val="clear" w:color="auto" w:fill="FFFFFF"/>
              </w:rPr>
              <w:t xml:space="preserve"> </w:t>
            </w:r>
            <w:proofErr w:type="spellStart"/>
            <w:r w:rsidRPr="009E5E28">
              <w:rPr>
                <w:rFonts w:eastAsia="MingLiU"/>
                <w:shd w:val="clear" w:color="auto" w:fill="FFFFFF"/>
              </w:rPr>
              <w:t>organi</w:t>
            </w:r>
            <w:r>
              <w:rPr>
                <w:rFonts w:eastAsia="MingLiU"/>
                <w:shd w:val="clear" w:color="auto" w:fill="FFFFFF"/>
              </w:rPr>
              <w:t>se</w:t>
            </w:r>
            <w:proofErr w:type="spellEnd"/>
            <w:r w:rsidRPr="009E5E28">
              <w:rPr>
                <w:rFonts w:eastAsia="MingLiU"/>
                <w:shd w:val="clear" w:color="auto" w:fill="FFFFFF"/>
              </w:rPr>
              <w:t xml:space="preserve"> activities and </w:t>
            </w:r>
            <w:r>
              <w:rPr>
                <w:rFonts w:eastAsia="MingLiU"/>
                <w:shd w:val="clear" w:color="auto" w:fill="FFFFFF"/>
              </w:rPr>
              <w:t xml:space="preserve">attend </w:t>
            </w:r>
            <w:r w:rsidRPr="009E5E28">
              <w:rPr>
                <w:rFonts w:eastAsia="MingLiU"/>
                <w:shd w:val="clear" w:color="auto" w:fill="FFFFFF"/>
              </w:rPr>
              <w:t>related training</w:t>
            </w:r>
            <w:r>
              <w:rPr>
                <w:rFonts w:eastAsia="MingLiU"/>
                <w:shd w:val="clear" w:color="auto" w:fill="FFFFFF"/>
              </w:rPr>
              <w:t>s</w:t>
            </w:r>
            <w:r w:rsidRPr="009E5E28">
              <w:rPr>
                <w:rFonts w:eastAsia="MingLiU"/>
                <w:shd w:val="clear" w:color="auto" w:fill="FFFFFF"/>
              </w:rPr>
              <w:t>.</w:t>
            </w:r>
          </w:p>
        </w:tc>
        <w:tc>
          <w:tcPr>
            <w:tcW w:w="630" w:type="dxa"/>
          </w:tcPr>
          <w:p w14:paraId="30CFFA4C" w14:textId="77777777" w:rsidR="0075493A" w:rsidRPr="00881C29" w:rsidRDefault="0075493A" w:rsidP="00AE71D6">
            <w:pPr>
              <w:jc w:val="center"/>
              <w:rPr>
                <w:rFonts w:ascii="Wingdings" w:eastAsia="PMingLiU" w:hAnsi="Wingdings" w:cs="PMingLiU"/>
                <w:lang w:eastAsia="zh-TW"/>
              </w:rPr>
            </w:pPr>
            <w:r w:rsidRPr="00881C29">
              <w:rPr>
                <w:rFonts w:ascii="Wingdings" w:eastAsia="PMingLiU" w:hAnsi="Wingdings" w:cs="PMingLiU"/>
                <w:lang w:eastAsia="zh-TW"/>
              </w:rPr>
              <w:t></w:t>
            </w:r>
          </w:p>
          <w:p w14:paraId="35C20170" w14:textId="77777777" w:rsidR="0075493A" w:rsidRPr="00881C29" w:rsidRDefault="0075493A" w:rsidP="00AE71D6">
            <w:pPr>
              <w:jc w:val="center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630" w:type="dxa"/>
          </w:tcPr>
          <w:p w14:paraId="6EBDF8A1" w14:textId="77777777" w:rsidR="0075493A" w:rsidRPr="00881C29" w:rsidRDefault="0075493A" w:rsidP="00AE71D6">
            <w:pPr>
              <w:jc w:val="center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630" w:type="dxa"/>
          </w:tcPr>
          <w:p w14:paraId="08F83B9E" w14:textId="77777777" w:rsidR="0075493A" w:rsidRPr="00881C29" w:rsidRDefault="0075493A" w:rsidP="00AE71D6">
            <w:pPr>
              <w:jc w:val="center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2430" w:type="dxa"/>
          </w:tcPr>
          <w:p w14:paraId="3613CB14" w14:textId="77777777" w:rsidR="0075493A" w:rsidRPr="00881C29" w:rsidRDefault="0075493A" w:rsidP="00C657AB">
            <w:pPr>
              <w:rPr>
                <w:rFonts w:ascii="PMingLiU" w:eastAsia="PMingLiU" w:hAnsi="PMingLiU"/>
                <w:lang w:eastAsia="zh-TW"/>
              </w:rPr>
            </w:pPr>
          </w:p>
        </w:tc>
      </w:tr>
    </w:tbl>
    <w:p w14:paraId="5260AABF" w14:textId="77777777" w:rsidR="009F4E57" w:rsidRPr="00CE2386" w:rsidRDefault="009F4E57"/>
    <w:p w14:paraId="61833DFF" w14:textId="0EEC836E" w:rsidR="009F4E57" w:rsidRPr="00CE2386" w:rsidRDefault="00611682" w:rsidP="00BD4F88">
      <w:pPr>
        <w:spacing w:line="360" w:lineRule="auto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Other comments </w:t>
      </w:r>
      <w:r w:rsidR="00E0265C">
        <w:rPr>
          <w:rFonts w:eastAsia="PMingLiU"/>
          <w:lang w:eastAsia="zh-TW"/>
        </w:rPr>
        <w:t>of</w:t>
      </w:r>
      <w:r>
        <w:rPr>
          <w:rFonts w:eastAsia="PMingLiU"/>
          <w:lang w:eastAsia="zh-TW"/>
        </w:rPr>
        <w:t xml:space="preserve"> school administration: ________________________</w:t>
      </w:r>
      <w:r w:rsidR="009F4E57" w:rsidRPr="00CE2386">
        <w:rPr>
          <w:rFonts w:eastAsia="PMingLiU" w:hint="eastAsia"/>
          <w:lang w:eastAsia="zh-TW"/>
        </w:rPr>
        <w:t>_______________</w:t>
      </w:r>
      <w:r w:rsidR="00CF5E2F" w:rsidRPr="00CE2386">
        <w:rPr>
          <w:rFonts w:eastAsia="PMingLiU" w:hint="eastAsia"/>
          <w:lang w:eastAsia="zh-TW"/>
        </w:rPr>
        <w:t>____</w:t>
      </w:r>
      <w:r w:rsidR="009F4E57" w:rsidRPr="00CE2386">
        <w:rPr>
          <w:rFonts w:eastAsia="PMingLiU" w:hint="eastAsia"/>
          <w:lang w:eastAsia="zh-TW"/>
        </w:rPr>
        <w:t>__________________________</w:t>
      </w:r>
      <w:r w:rsidR="00D82A5A" w:rsidRPr="00CE2386">
        <w:rPr>
          <w:rFonts w:eastAsia="PMingLiU" w:hint="eastAsia"/>
          <w:lang w:eastAsia="zh-TW"/>
        </w:rPr>
        <w:t>____</w:t>
      </w:r>
      <w:r w:rsidR="009F4E57" w:rsidRPr="00CE2386">
        <w:rPr>
          <w:rFonts w:eastAsia="PMingLiU" w:hint="eastAsia"/>
          <w:lang w:eastAsia="zh-TW"/>
        </w:rPr>
        <w:t>__</w:t>
      </w:r>
    </w:p>
    <w:p w14:paraId="72CB36B1" w14:textId="0F88B967" w:rsidR="00323531" w:rsidRPr="00CE2386" w:rsidRDefault="009F4E57" w:rsidP="00AE71D6">
      <w:pPr>
        <w:spacing w:line="360" w:lineRule="auto"/>
      </w:pPr>
      <w:r w:rsidRPr="00CE2386">
        <w:rPr>
          <w:rFonts w:eastAsia="PMingLiU" w:hint="eastAsia"/>
          <w:lang w:eastAsia="zh-TW"/>
        </w:rPr>
        <w:t>___________________________________________________________________</w:t>
      </w:r>
      <w:r w:rsidR="00611682">
        <w:rPr>
          <w:rFonts w:eastAsia="PMingLiU"/>
          <w:lang w:eastAsia="zh-TW"/>
        </w:rPr>
        <w:t>____</w:t>
      </w:r>
      <w:r w:rsidRPr="00CE2386">
        <w:rPr>
          <w:rFonts w:eastAsia="PMingLiU" w:hint="eastAsia"/>
          <w:lang w:eastAsia="zh-TW"/>
        </w:rPr>
        <w:t>___</w:t>
      </w:r>
      <w:r w:rsidR="00355BCE" w:rsidRPr="00CE2386">
        <w:rPr>
          <w:rFonts w:eastAsia="PMingLiU" w:hint="eastAsia"/>
          <w:lang w:eastAsia="zh-TW"/>
        </w:rPr>
        <w:t>_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630"/>
        <w:gridCol w:w="630"/>
        <w:gridCol w:w="630"/>
        <w:gridCol w:w="2430"/>
      </w:tblGrid>
      <w:tr w:rsidR="00742974" w:rsidRPr="00881C29" w14:paraId="1771FE1B" w14:textId="77777777" w:rsidTr="007C5C0C">
        <w:trPr>
          <w:cantSplit/>
          <w:trHeight w:val="1713"/>
          <w:tblHeader/>
        </w:trPr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FE2985" w14:textId="77777777" w:rsidR="00742974" w:rsidRPr="00881C29" w:rsidRDefault="00742974" w:rsidP="00881C29">
            <w:pPr>
              <w:jc w:val="both"/>
              <w:rPr>
                <w:rFonts w:ascii="PMingLiU" w:eastAsia="PMingLiU" w:hAnsi="PMingLiU"/>
                <w:b/>
                <w:u w:val="single"/>
                <w:lang w:eastAsia="zh-TW"/>
              </w:rPr>
            </w:pPr>
          </w:p>
        </w:tc>
        <w:tc>
          <w:tcPr>
            <w:tcW w:w="630" w:type="dxa"/>
            <w:vMerge w:val="restart"/>
            <w:textDirection w:val="btLr"/>
          </w:tcPr>
          <w:p w14:paraId="498BD205" w14:textId="77777777" w:rsidR="00742974" w:rsidRPr="00881C29" w:rsidRDefault="00742974" w:rsidP="00AE71D6">
            <w:pPr>
              <w:spacing w:line="240" w:lineRule="exact"/>
              <w:ind w:left="113" w:right="113"/>
              <w:jc w:val="center"/>
              <w:rPr>
                <w:rFonts w:eastAsia="PMingLiU"/>
                <w:b/>
                <w:u w:val="single"/>
                <w:lang w:eastAsia="zh-TW"/>
              </w:rPr>
            </w:pPr>
            <w:r w:rsidRPr="00881C29">
              <w:rPr>
                <w:rFonts w:eastAsia="PMingLiU"/>
                <w:b/>
                <w:lang w:eastAsia="zh-TW"/>
              </w:rPr>
              <w:t>Executed</w:t>
            </w:r>
          </w:p>
        </w:tc>
        <w:tc>
          <w:tcPr>
            <w:tcW w:w="630" w:type="dxa"/>
            <w:vMerge w:val="restart"/>
            <w:textDirection w:val="btLr"/>
          </w:tcPr>
          <w:p w14:paraId="1404E9A7" w14:textId="77777777" w:rsidR="00742974" w:rsidRPr="00881C29" w:rsidRDefault="00742974" w:rsidP="00AE71D6">
            <w:pPr>
              <w:spacing w:line="240" w:lineRule="exact"/>
              <w:ind w:left="113" w:right="113"/>
              <w:jc w:val="center"/>
              <w:rPr>
                <w:rFonts w:eastAsia="PMingLiU"/>
                <w:b/>
                <w:lang w:eastAsia="zh-TW"/>
              </w:rPr>
            </w:pPr>
            <w:r w:rsidRPr="00881C29">
              <w:rPr>
                <w:rFonts w:eastAsia="PMingLiU"/>
                <w:b/>
                <w:lang w:eastAsia="zh-TW"/>
              </w:rPr>
              <w:t>Pending to execute</w:t>
            </w:r>
          </w:p>
        </w:tc>
        <w:tc>
          <w:tcPr>
            <w:tcW w:w="630" w:type="dxa"/>
            <w:vMerge w:val="restart"/>
            <w:textDirection w:val="btLr"/>
          </w:tcPr>
          <w:p w14:paraId="1B846B5C" w14:textId="77777777" w:rsidR="00742974" w:rsidRPr="00881C29" w:rsidRDefault="00742974" w:rsidP="00AE71D6">
            <w:pPr>
              <w:spacing w:line="240" w:lineRule="exact"/>
              <w:ind w:left="113" w:right="113"/>
              <w:jc w:val="center"/>
              <w:rPr>
                <w:rFonts w:eastAsia="PMingLiU"/>
                <w:b/>
                <w:lang w:eastAsia="zh-TW"/>
              </w:rPr>
            </w:pPr>
            <w:r w:rsidRPr="00881C29">
              <w:rPr>
                <w:rFonts w:eastAsia="PMingLiU"/>
                <w:b/>
                <w:lang w:eastAsia="zh-TW"/>
              </w:rPr>
              <w:t>Need improvement</w:t>
            </w:r>
          </w:p>
        </w:tc>
        <w:tc>
          <w:tcPr>
            <w:tcW w:w="2430" w:type="dxa"/>
            <w:vMerge w:val="restart"/>
            <w:vAlign w:val="center"/>
          </w:tcPr>
          <w:p w14:paraId="42176B09" w14:textId="77777777" w:rsidR="00742974" w:rsidRPr="00881C29" w:rsidRDefault="00742974" w:rsidP="00881C29">
            <w:pPr>
              <w:jc w:val="center"/>
              <w:rPr>
                <w:rFonts w:eastAsia="PMingLiU"/>
                <w:b/>
                <w:u w:val="single"/>
                <w:lang w:eastAsia="zh-TW"/>
              </w:rPr>
            </w:pPr>
            <w:r w:rsidRPr="00881C29">
              <w:rPr>
                <w:rFonts w:eastAsia="PMingLiU"/>
                <w:b/>
                <w:lang w:eastAsia="zh-TW"/>
              </w:rPr>
              <w:t>Remarks</w:t>
            </w:r>
          </w:p>
        </w:tc>
      </w:tr>
      <w:tr w:rsidR="00742974" w:rsidRPr="00881C29" w14:paraId="004CEFF5" w14:textId="77777777" w:rsidTr="007C5C0C">
        <w:trPr>
          <w:tblHeader/>
        </w:trPr>
        <w:tc>
          <w:tcPr>
            <w:tcW w:w="5148" w:type="dxa"/>
            <w:tcBorders>
              <w:top w:val="single" w:sz="4" w:space="0" w:color="auto"/>
            </w:tcBorders>
          </w:tcPr>
          <w:p w14:paraId="0B2E1061" w14:textId="56461669" w:rsidR="00742974" w:rsidRPr="007A4184" w:rsidRDefault="00742974" w:rsidP="007A4184">
            <w:pPr>
              <w:pStyle w:val="ListParagraph"/>
              <w:numPr>
                <w:ilvl w:val="0"/>
                <w:numId w:val="41"/>
              </w:numPr>
              <w:ind w:left="460"/>
              <w:jc w:val="both"/>
              <w:rPr>
                <w:rFonts w:eastAsia="PMingLiU"/>
                <w:b/>
                <w:lang w:eastAsia="zh-TW"/>
              </w:rPr>
            </w:pPr>
            <w:r w:rsidRPr="007A4184">
              <w:rPr>
                <w:rFonts w:eastAsia="PMingLiU"/>
                <w:b/>
                <w:lang w:eastAsia="zh-TW"/>
              </w:rPr>
              <w:t>Lunch</w:t>
            </w:r>
            <w:r w:rsidR="007D0463" w:rsidRPr="007A4184">
              <w:rPr>
                <w:rFonts w:eastAsia="PMingLiU"/>
                <w:b/>
                <w:lang w:eastAsia="zh-TW"/>
              </w:rPr>
              <w:t xml:space="preserve"> Arrangement</w:t>
            </w:r>
          </w:p>
        </w:tc>
        <w:tc>
          <w:tcPr>
            <w:tcW w:w="630" w:type="dxa"/>
            <w:vMerge/>
          </w:tcPr>
          <w:p w14:paraId="0137000E" w14:textId="77777777" w:rsidR="00742974" w:rsidRPr="00881C29" w:rsidRDefault="00742974" w:rsidP="00881C29">
            <w:pPr>
              <w:jc w:val="both"/>
              <w:rPr>
                <w:rFonts w:eastAsia="PMingLiU"/>
                <w:b/>
                <w:lang w:eastAsia="zh-TW"/>
              </w:rPr>
            </w:pPr>
          </w:p>
        </w:tc>
        <w:tc>
          <w:tcPr>
            <w:tcW w:w="630" w:type="dxa"/>
            <w:vMerge/>
          </w:tcPr>
          <w:p w14:paraId="3609D002" w14:textId="77777777" w:rsidR="00742974" w:rsidRPr="00881C29" w:rsidRDefault="00742974" w:rsidP="00881C29">
            <w:pPr>
              <w:jc w:val="both"/>
              <w:rPr>
                <w:rFonts w:eastAsia="PMingLiU"/>
                <w:b/>
                <w:lang w:eastAsia="zh-TW"/>
              </w:rPr>
            </w:pPr>
          </w:p>
        </w:tc>
        <w:tc>
          <w:tcPr>
            <w:tcW w:w="630" w:type="dxa"/>
            <w:vMerge/>
          </w:tcPr>
          <w:p w14:paraId="317DBC0A" w14:textId="77777777" w:rsidR="00742974" w:rsidRPr="00881C29" w:rsidRDefault="00742974" w:rsidP="00881C29">
            <w:pPr>
              <w:jc w:val="both"/>
              <w:rPr>
                <w:rFonts w:eastAsia="PMingLiU"/>
                <w:b/>
                <w:lang w:eastAsia="zh-TW"/>
              </w:rPr>
            </w:pPr>
          </w:p>
        </w:tc>
        <w:tc>
          <w:tcPr>
            <w:tcW w:w="2430" w:type="dxa"/>
            <w:vMerge/>
          </w:tcPr>
          <w:p w14:paraId="3FA38C5F" w14:textId="77777777" w:rsidR="00742974" w:rsidRPr="00881C29" w:rsidRDefault="00742974" w:rsidP="00881C29">
            <w:pPr>
              <w:jc w:val="both"/>
              <w:rPr>
                <w:rFonts w:eastAsia="PMingLiU"/>
                <w:b/>
                <w:lang w:eastAsia="zh-TW"/>
              </w:rPr>
            </w:pPr>
          </w:p>
        </w:tc>
      </w:tr>
      <w:tr w:rsidR="0075493A" w:rsidRPr="00881C29" w14:paraId="4FD76776" w14:textId="77777777" w:rsidTr="002B346A">
        <w:trPr>
          <w:trHeight w:val="1511"/>
          <w:tblHeader/>
        </w:trPr>
        <w:tc>
          <w:tcPr>
            <w:tcW w:w="5148" w:type="dxa"/>
          </w:tcPr>
          <w:p w14:paraId="229E3C82" w14:textId="653E998E" w:rsidR="002B346A" w:rsidRPr="007A4184" w:rsidRDefault="0020439F" w:rsidP="0016581D">
            <w:pPr>
              <w:widowControl w:val="0"/>
              <w:numPr>
                <w:ilvl w:val="0"/>
                <w:numId w:val="36"/>
              </w:numPr>
              <w:tabs>
                <w:tab w:val="num" w:pos="540"/>
              </w:tabs>
              <w:jc w:val="both"/>
              <w:rPr>
                <w:i/>
                <w:shd w:val="clear" w:color="auto" w:fill="FFFFFF"/>
              </w:rPr>
            </w:pPr>
            <w:r w:rsidRPr="009E5E28">
              <w:rPr>
                <w:shd w:val="clear" w:color="auto" w:fill="FFFFFF"/>
              </w:rPr>
              <w:t xml:space="preserve">To </w:t>
            </w:r>
            <w:r>
              <w:t>give a</w:t>
            </w:r>
            <w:r w:rsidRPr="005C3D9C">
              <w:t xml:space="preserve"> </w:t>
            </w:r>
            <w:r>
              <w:t xml:space="preserve">higher </w:t>
            </w:r>
            <w:r w:rsidRPr="005C3D9C">
              <w:t xml:space="preserve">priority to </w:t>
            </w:r>
            <w:r>
              <w:t xml:space="preserve">the </w:t>
            </w:r>
            <w:r w:rsidRPr="005C3D9C">
              <w:t>nutritional quality of lunch</w:t>
            </w:r>
            <w:r>
              <w:t xml:space="preserve"> boxes</w:t>
            </w:r>
            <w:r w:rsidRPr="005C3D9C">
              <w:t xml:space="preserve"> when selecting</w:t>
            </w:r>
            <w:r>
              <w:t xml:space="preserve"> a</w:t>
            </w:r>
            <w:r w:rsidRPr="005C3D9C">
              <w:t xml:space="preserve"> lunch supplier. </w:t>
            </w:r>
            <w:r w:rsidR="00270F2E">
              <w:t xml:space="preserve"> </w:t>
            </w:r>
            <w:r w:rsidRPr="005C3D9C">
              <w:t xml:space="preserve">Schools may make reference </w:t>
            </w:r>
            <w:r>
              <w:t>to</w:t>
            </w:r>
            <w:r w:rsidRPr="005C3D9C">
              <w:t xml:space="preserve"> </w:t>
            </w:r>
            <w:r>
              <w:t xml:space="preserve">the </w:t>
            </w:r>
            <w:hyperlink r:id="rId8" w:history="1">
              <w:r w:rsidRPr="003111CA">
                <w:rPr>
                  <w:rStyle w:val="Hyperlink"/>
                  <w:i/>
                </w:rPr>
                <w:t>Handbook of Selection of Lunch Suppliers</w:t>
              </w:r>
            </w:hyperlink>
            <w:r w:rsidRPr="005C3D9C">
              <w:t xml:space="preserve"> </w:t>
            </w:r>
            <w:r w:rsidRPr="00935156">
              <w:t>published by the Department of Health</w:t>
            </w:r>
            <w:r>
              <w:t xml:space="preserve"> (DH)</w:t>
            </w:r>
            <w:r w:rsidRPr="009E5E28">
              <w:rPr>
                <w:i/>
                <w:shd w:val="clear" w:color="auto" w:fill="FFFFFF"/>
              </w:rPr>
              <w:t>.</w:t>
            </w:r>
          </w:p>
        </w:tc>
        <w:tc>
          <w:tcPr>
            <w:tcW w:w="630" w:type="dxa"/>
          </w:tcPr>
          <w:p w14:paraId="2B840B0A" w14:textId="77777777" w:rsidR="0075493A" w:rsidRPr="00881C29" w:rsidRDefault="0075493A" w:rsidP="00AE71D6">
            <w:pPr>
              <w:jc w:val="center"/>
              <w:rPr>
                <w:rFonts w:ascii="Wingdings" w:eastAsia="PMingLiU" w:hAnsi="Wingdings" w:cs="PMingLiU"/>
                <w:lang w:eastAsia="zh-TW"/>
              </w:rPr>
            </w:pPr>
            <w:r w:rsidRPr="00881C29">
              <w:rPr>
                <w:rFonts w:ascii="Wingdings" w:eastAsia="PMingLiU" w:hAnsi="Wingdings" w:cs="PMingLiU"/>
                <w:lang w:eastAsia="zh-TW"/>
              </w:rPr>
              <w:t></w:t>
            </w:r>
          </w:p>
          <w:p w14:paraId="03A84F42" w14:textId="77777777" w:rsidR="0075493A" w:rsidRPr="00881C29" w:rsidRDefault="0075493A" w:rsidP="00AE71D6">
            <w:pPr>
              <w:jc w:val="center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630" w:type="dxa"/>
          </w:tcPr>
          <w:p w14:paraId="6AF55B89" w14:textId="77777777" w:rsidR="0075493A" w:rsidRPr="00881C29" w:rsidRDefault="0075493A" w:rsidP="00881C29">
            <w:pPr>
              <w:jc w:val="both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630" w:type="dxa"/>
          </w:tcPr>
          <w:p w14:paraId="61C57853" w14:textId="77777777" w:rsidR="0075493A" w:rsidRPr="00881C29" w:rsidRDefault="0075493A" w:rsidP="00881C29">
            <w:pPr>
              <w:jc w:val="both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2430" w:type="dxa"/>
          </w:tcPr>
          <w:p w14:paraId="6FA5F52C" w14:textId="77777777" w:rsidR="005C3D9C" w:rsidRPr="00BE235E" w:rsidRDefault="00BE235E" w:rsidP="00C657AB">
            <w:r w:rsidRPr="00BE235E">
              <w:t xml:space="preserve">The weight of </w:t>
            </w:r>
            <w:r>
              <w:t>service (nutritional q</w:t>
            </w:r>
            <w:r w:rsidRPr="00BE235E">
              <w:t xml:space="preserve">uality) and cost is </w:t>
            </w:r>
            <w:proofErr w:type="gramStart"/>
            <w:r w:rsidRPr="00BE235E">
              <w:t>80:20</w:t>
            </w:r>
            <w:r w:rsidR="00BA6FF7">
              <w:t xml:space="preserve"> </w:t>
            </w:r>
            <w:r w:rsidR="002B346A">
              <w:t>.</w:t>
            </w:r>
            <w:proofErr w:type="gramEnd"/>
          </w:p>
          <w:p w14:paraId="4CBB7DD6" w14:textId="77777777" w:rsidR="0075493A" w:rsidRPr="00BE235E" w:rsidRDefault="0075493A" w:rsidP="00C657AB"/>
        </w:tc>
      </w:tr>
      <w:tr w:rsidR="0075493A" w:rsidRPr="00881C29" w14:paraId="64A25140" w14:textId="77777777" w:rsidTr="00AE71D6">
        <w:trPr>
          <w:trHeight w:val="1820"/>
          <w:tblHeader/>
        </w:trPr>
        <w:tc>
          <w:tcPr>
            <w:tcW w:w="5148" w:type="dxa"/>
          </w:tcPr>
          <w:p w14:paraId="15A90937" w14:textId="2FCAD100" w:rsidR="004A1909" w:rsidRPr="007A4184" w:rsidRDefault="0020439F">
            <w:pPr>
              <w:widowControl w:val="0"/>
              <w:numPr>
                <w:ilvl w:val="0"/>
                <w:numId w:val="36"/>
              </w:numPr>
              <w:tabs>
                <w:tab w:val="num" w:pos="540"/>
              </w:tabs>
              <w:jc w:val="both"/>
              <w:rPr>
                <w:i/>
                <w:shd w:val="clear" w:color="auto" w:fill="FFFFFF"/>
              </w:rPr>
            </w:pPr>
            <w:r w:rsidRPr="009E5E28">
              <w:rPr>
                <w:rFonts w:hAnsi="PMingLiU"/>
                <w:shd w:val="clear" w:color="auto" w:fill="FFFFFF"/>
              </w:rPr>
              <w:t xml:space="preserve">To </w:t>
            </w:r>
            <w:r w:rsidRPr="005C3D9C">
              <w:t xml:space="preserve">stipulate in the </w:t>
            </w:r>
            <w:r>
              <w:t xml:space="preserve">signed </w:t>
            </w:r>
            <w:r w:rsidRPr="005C3D9C">
              <w:t>contract</w:t>
            </w:r>
            <w:r>
              <w:t xml:space="preserve"> with</w:t>
            </w:r>
            <w:r w:rsidRPr="005C3D9C">
              <w:t xml:space="preserve"> the lunch supplier that </w:t>
            </w:r>
            <w:r w:rsidRPr="00DE4192">
              <w:rPr>
                <w:u w:val="single"/>
              </w:rPr>
              <w:t>all lunch</w:t>
            </w:r>
            <w:r>
              <w:rPr>
                <w:u w:val="single"/>
              </w:rPr>
              <w:t xml:space="preserve"> boxes</w:t>
            </w:r>
            <w:r w:rsidRPr="005C3D9C">
              <w:t xml:space="preserve"> sh</w:t>
            </w:r>
            <w:r>
              <w:t>all</w:t>
            </w:r>
            <w:r w:rsidRPr="005C3D9C">
              <w:t xml:space="preserve"> </w:t>
            </w:r>
            <w:r>
              <w:t xml:space="preserve">prepare in </w:t>
            </w:r>
            <w:r w:rsidRPr="005C3D9C">
              <w:t xml:space="preserve">compliance with the </w:t>
            </w:r>
            <w:r>
              <w:t xml:space="preserve">nutrition </w:t>
            </w:r>
            <w:r w:rsidR="006531BF">
              <w:t>recommendations</w:t>
            </w:r>
            <w:r w:rsidRPr="005C3D9C">
              <w:t xml:space="preserve"> of </w:t>
            </w:r>
            <w:r>
              <w:t xml:space="preserve">the </w:t>
            </w:r>
            <w:hyperlink r:id="rId9" w:history="1">
              <w:r w:rsidRPr="003111CA">
                <w:rPr>
                  <w:rStyle w:val="Hyperlink"/>
                  <w:i/>
                </w:rPr>
                <w:t>Nutritional Guidelines on Lunch for Students</w:t>
              </w:r>
            </w:hyperlink>
            <w:r>
              <w:t xml:space="preserve"> </w:t>
            </w:r>
            <w:r w:rsidRPr="00935156">
              <w:t xml:space="preserve">published by the </w:t>
            </w:r>
            <w:r>
              <w:t>DH</w:t>
            </w:r>
            <w:r w:rsidRPr="009E5E28">
              <w:rPr>
                <w:shd w:val="clear" w:color="auto" w:fill="FFFFFF"/>
              </w:rPr>
              <w:t>.</w:t>
            </w:r>
          </w:p>
        </w:tc>
        <w:tc>
          <w:tcPr>
            <w:tcW w:w="630" w:type="dxa"/>
          </w:tcPr>
          <w:p w14:paraId="10D33350" w14:textId="77777777" w:rsidR="0075493A" w:rsidRPr="00881C29" w:rsidRDefault="0075493A" w:rsidP="00AE71D6">
            <w:pPr>
              <w:jc w:val="center"/>
              <w:rPr>
                <w:rFonts w:ascii="Wingdings" w:eastAsia="PMingLiU" w:hAnsi="Wingdings" w:cs="PMingLiU"/>
                <w:lang w:eastAsia="zh-TW"/>
              </w:rPr>
            </w:pPr>
            <w:r w:rsidRPr="00881C29">
              <w:rPr>
                <w:rFonts w:ascii="Wingdings" w:eastAsia="PMingLiU" w:hAnsi="Wingdings" w:cs="PMingLiU"/>
                <w:lang w:eastAsia="zh-TW"/>
              </w:rPr>
              <w:t></w:t>
            </w:r>
          </w:p>
          <w:p w14:paraId="11643D9C" w14:textId="77777777" w:rsidR="0075493A" w:rsidRPr="00881C29" w:rsidRDefault="0075493A" w:rsidP="00AE71D6">
            <w:pPr>
              <w:jc w:val="center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630" w:type="dxa"/>
          </w:tcPr>
          <w:p w14:paraId="4D9C5054" w14:textId="77777777" w:rsidR="0075493A" w:rsidRPr="00881C29" w:rsidRDefault="0075493A" w:rsidP="00881C29">
            <w:pPr>
              <w:jc w:val="both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630" w:type="dxa"/>
          </w:tcPr>
          <w:p w14:paraId="00C28B60" w14:textId="77777777" w:rsidR="0075493A" w:rsidRPr="00881C29" w:rsidRDefault="0075493A" w:rsidP="00881C29">
            <w:pPr>
              <w:jc w:val="both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2430" w:type="dxa"/>
          </w:tcPr>
          <w:p w14:paraId="426981B8" w14:textId="77777777" w:rsidR="0075493A" w:rsidRPr="00881C29" w:rsidRDefault="0075493A" w:rsidP="00C657AB">
            <w:pPr>
              <w:rPr>
                <w:rFonts w:ascii="PMingLiU" w:eastAsia="PMingLiU" w:hAnsi="PMingLiU"/>
                <w:lang w:eastAsia="zh-TW"/>
              </w:rPr>
            </w:pPr>
          </w:p>
        </w:tc>
      </w:tr>
      <w:tr w:rsidR="0075493A" w:rsidRPr="00881C29" w14:paraId="3B134AA1" w14:textId="77777777" w:rsidTr="007C5C0C">
        <w:trPr>
          <w:tblHeader/>
        </w:trPr>
        <w:tc>
          <w:tcPr>
            <w:tcW w:w="5148" w:type="dxa"/>
          </w:tcPr>
          <w:p w14:paraId="4213EEA6" w14:textId="4E192B4D" w:rsidR="004A1909" w:rsidRPr="007A4184" w:rsidRDefault="001C1E3D" w:rsidP="0016581D">
            <w:pPr>
              <w:widowControl w:val="0"/>
              <w:numPr>
                <w:ilvl w:val="0"/>
                <w:numId w:val="36"/>
              </w:numPr>
              <w:tabs>
                <w:tab w:val="num" w:pos="540"/>
              </w:tabs>
              <w:jc w:val="both"/>
              <w:rPr>
                <w:shd w:val="clear" w:color="auto" w:fill="FFFFFF"/>
              </w:rPr>
            </w:pPr>
            <w:r w:rsidRPr="009E5E28">
              <w:rPr>
                <w:shd w:val="clear" w:color="auto" w:fill="FFFFFF"/>
              </w:rPr>
              <w:t xml:space="preserve">To review lunch menus before </w:t>
            </w:r>
            <w:r>
              <w:rPr>
                <w:shd w:val="clear" w:color="auto" w:fill="FFFFFF"/>
              </w:rPr>
              <w:t>releasing them</w:t>
            </w:r>
            <w:r w:rsidRPr="009E5E28">
              <w:rPr>
                <w:shd w:val="clear" w:color="auto" w:fill="FFFFFF"/>
              </w:rPr>
              <w:t xml:space="preserve"> to students and parents</w:t>
            </w:r>
            <w:r>
              <w:rPr>
                <w:shd w:val="clear" w:color="auto" w:fill="FFFFFF"/>
              </w:rPr>
              <w:t xml:space="preserve"> in each month</w:t>
            </w:r>
            <w:r w:rsidRPr="009E5E28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to </w:t>
            </w:r>
            <w:r w:rsidRPr="009E5E28">
              <w:rPr>
                <w:shd w:val="clear" w:color="auto" w:fill="FFFFFF"/>
              </w:rPr>
              <w:t xml:space="preserve">ensure that </w:t>
            </w:r>
            <w:r>
              <w:rPr>
                <w:shd w:val="clear" w:color="auto" w:fill="FFFFFF"/>
              </w:rPr>
              <w:t xml:space="preserve">the </w:t>
            </w:r>
            <w:r w:rsidRPr="000476F1">
              <w:t xml:space="preserve">lunch </w:t>
            </w:r>
            <w:r>
              <w:t>boxes</w:t>
            </w:r>
            <w:r w:rsidRPr="000476F1">
              <w:t xml:space="preserve"> </w:t>
            </w:r>
            <w:r>
              <w:t xml:space="preserve">provide </w:t>
            </w:r>
            <w:r w:rsidRPr="000476F1">
              <w:t>at least one serving of vegetables</w:t>
            </w:r>
            <w:r>
              <w:t>, no</w:t>
            </w:r>
            <w:r w:rsidRPr="000476F1">
              <w:t xml:space="preserve"> “</w:t>
            </w:r>
            <w:r>
              <w:t>S</w:t>
            </w:r>
            <w:r w:rsidRPr="000476F1">
              <w:t xml:space="preserve">trongly </w:t>
            </w:r>
            <w:r>
              <w:t>D</w:t>
            </w:r>
            <w:r w:rsidRPr="000476F1">
              <w:t xml:space="preserve">iscouraged </w:t>
            </w:r>
            <w:r>
              <w:t>F</w:t>
            </w:r>
            <w:r w:rsidRPr="000476F1">
              <w:t xml:space="preserve">ood </w:t>
            </w:r>
            <w:r>
              <w:t>I</w:t>
            </w:r>
            <w:r w:rsidRPr="000476F1">
              <w:t>tems”</w:t>
            </w:r>
            <w:r>
              <w:t xml:space="preserve"> and desserts are provided</w:t>
            </w:r>
            <w:r>
              <w:rPr>
                <w:shd w:val="clear" w:color="auto" w:fill="FFFFFF"/>
              </w:rPr>
              <w:t>.</w:t>
            </w:r>
            <w:r w:rsidRPr="009E5E28">
              <w:rPr>
                <w:shd w:val="clear" w:color="auto" w:fill="FFFFFF"/>
              </w:rPr>
              <w:t xml:space="preserve"> </w:t>
            </w:r>
          </w:p>
        </w:tc>
        <w:tc>
          <w:tcPr>
            <w:tcW w:w="630" w:type="dxa"/>
          </w:tcPr>
          <w:p w14:paraId="11B72D73" w14:textId="77777777" w:rsidR="0075493A" w:rsidRPr="00881C29" w:rsidRDefault="0075493A" w:rsidP="00AE71D6">
            <w:pPr>
              <w:jc w:val="center"/>
              <w:rPr>
                <w:rFonts w:ascii="Wingdings" w:eastAsia="PMingLiU" w:hAnsi="Wingdings" w:cs="PMingLiU"/>
                <w:lang w:eastAsia="zh-TW"/>
              </w:rPr>
            </w:pPr>
            <w:r w:rsidRPr="00881C29">
              <w:rPr>
                <w:rFonts w:ascii="Wingdings" w:eastAsia="PMingLiU" w:hAnsi="Wingdings" w:cs="PMingLiU"/>
                <w:lang w:eastAsia="zh-TW"/>
              </w:rPr>
              <w:t></w:t>
            </w:r>
          </w:p>
          <w:p w14:paraId="3B5751C5" w14:textId="77777777" w:rsidR="0075493A" w:rsidRPr="00881C29" w:rsidRDefault="0075493A" w:rsidP="00AE71D6">
            <w:pPr>
              <w:ind w:left="480"/>
              <w:jc w:val="center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630" w:type="dxa"/>
          </w:tcPr>
          <w:p w14:paraId="1FE8C6DD" w14:textId="77777777" w:rsidR="0075493A" w:rsidRPr="00881C29" w:rsidRDefault="0075493A" w:rsidP="00881C29">
            <w:pPr>
              <w:ind w:left="480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630" w:type="dxa"/>
          </w:tcPr>
          <w:p w14:paraId="4021CD06" w14:textId="77777777" w:rsidR="0075493A" w:rsidRPr="00881C29" w:rsidRDefault="0075493A" w:rsidP="00881C29">
            <w:pPr>
              <w:ind w:left="480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2430" w:type="dxa"/>
          </w:tcPr>
          <w:p w14:paraId="6BC3369E" w14:textId="19B47AA0" w:rsidR="0075493A" w:rsidRPr="007D29FC" w:rsidRDefault="00BE235E" w:rsidP="00C657AB">
            <w:pPr>
              <w:rPr>
                <w:rFonts w:eastAsia="PMingLiU"/>
                <w:lang w:eastAsia="zh-TW"/>
              </w:rPr>
            </w:pPr>
            <w:r w:rsidRPr="007D29FC">
              <w:rPr>
                <w:rFonts w:eastAsia="PMingLiU"/>
                <w:lang w:eastAsia="zh-TW"/>
              </w:rPr>
              <w:t xml:space="preserve">Responsible by lunch </w:t>
            </w:r>
            <w:r w:rsidR="00D02C06">
              <w:rPr>
                <w:rFonts w:eastAsia="PMingLiU"/>
                <w:lang w:eastAsia="zh-TW"/>
              </w:rPr>
              <w:t xml:space="preserve">monitoring </w:t>
            </w:r>
            <w:r w:rsidRPr="007D29FC">
              <w:rPr>
                <w:rFonts w:eastAsia="PMingLiU"/>
                <w:lang w:eastAsia="zh-TW"/>
              </w:rPr>
              <w:t>group</w:t>
            </w:r>
            <w:r w:rsidR="004978BE">
              <w:rPr>
                <w:rFonts w:eastAsia="PMingLiU"/>
                <w:lang w:eastAsia="zh-TW"/>
              </w:rPr>
              <w:t>.</w:t>
            </w:r>
          </w:p>
        </w:tc>
      </w:tr>
      <w:tr w:rsidR="0075493A" w:rsidRPr="00881C29" w14:paraId="517C2E08" w14:textId="77777777" w:rsidTr="007C5C0C">
        <w:trPr>
          <w:tblHeader/>
        </w:trPr>
        <w:tc>
          <w:tcPr>
            <w:tcW w:w="5148" w:type="dxa"/>
          </w:tcPr>
          <w:p w14:paraId="6E22C672" w14:textId="28DAA065" w:rsidR="004A1909" w:rsidRPr="007A4184" w:rsidRDefault="001C1E3D" w:rsidP="0016581D">
            <w:pPr>
              <w:widowControl w:val="0"/>
              <w:numPr>
                <w:ilvl w:val="0"/>
                <w:numId w:val="36"/>
              </w:numPr>
              <w:tabs>
                <w:tab w:val="num" w:pos="540"/>
              </w:tabs>
              <w:jc w:val="both"/>
              <w:rPr>
                <w:shd w:val="clear" w:color="auto" w:fill="FFFFFF"/>
              </w:rPr>
            </w:pPr>
            <w:r w:rsidRPr="009E5E28">
              <w:rPr>
                <w:shd w:val="clear" w:color="auto" w:fill="FFFFFF"/>
              </w:rPr>
              <w:t>To provide students and parents</w:t>
            </w:r>
            <w:r w:rsidRPr="009E5E28" w:rsidDel="0010406F">
              <w:rPr>
                <w:shd w:val="clear" w:color="auto" w:fill="FFFFFF"/>
              </w:rPr>
              <w:t xml:space="preserve"> </w:t>
            </w:r>
            <w:r w:rsidRPr="009E5E28">
              <w:rPr>
                <w:shd w:val="clear" w:color="auto" w:fill="FFFFFF"/>
              </w:rPr>
              <w:t>with approved lunch menu</w:t>
            </w:r>
            <w:r>
              <w:rPr>
                <w:shd w:val="clear" w:color="auto" w:fill="FFFFFF"/>
              </w:rPr>
              <w:t xml:space="preserve"> with </w:t>
            </w:r>
            <w:r w:rsidRPr="009E5E28">
              <w:rPr>
                <w:shd w:val="clear" w:color="auto" w:fill="FFFFFF"/>
              </w:rPr>
              <w:t>nutritional information</w:t>
            </w:r>
            <w:r>
              <w:rPr>
                <w:shd w:val="clear" w:color="auto" w:fill="FFFFFF"/>
              </w:rPr>
              <w:t xml:space="preserve"> in each month</w:t>
            </w:r>
            <w:r w:rsidRPr="009E5E28">
              <w:rPr>
                <w:shd w:val="clear" w:color="auto" w:fill="FFFFFF"/>
              </w:rPr>
              <w:t xml:space="preserve"> so that informed choice could be exercised.</w:t>
            </w:r>
          </w:p>
        </w:tc>
        <w:tc>
          <w:tcPr>
            <w:tcW w:w="630" w:type="dxa"/>
          </w:tcPr>
          <w:p w14:paraId="4723F9F3" w14:textId="77777777" w:rsidR="0075493A" w:rsidRPr="00881C29" w:rsidRDefault="0075493A" w:rsidP="00AE71D6">
            <w:pPr>
              <w:jc w:val="center"/>
              <w:rPr>
                <w:rFonts w:ascii="Wingdings" w:eastAsia="PMingLiU" w:hAnsi="Wingdings" w:cs="PMingLiU"/>
                <w:lang w:eastAsia="zh-TW"/>
              </w:rPr>
            </w:pPr>
            <w:r w:rsidRPr="00881C29">
              <w:rPr>
                <w:rFonts w:ascii="Wingdings" w:eastAsia="PMingLiU" w:hAnsi="Wingdings" w:cs="PMingLiU"/>
                <w:lang w:eastAsia="zh-TW"/>
              </w:rPr>
              <w:t></w:t>
            </w:r>
          </w:p>
          <w:p w14:paraId="4A38C6E7" w14:textId="77777777" w:rsidR="0075493A" w:rsidRPr="00881C29" w:rsidRDefault="0075493A" w:rsidP="00AE71D6">
            <w:pPr>
              <w:ind w:left="480"/>
              <w:jc w:val="center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630" w:type="dxa"/>
          </w:tcPr>
          <w:p w14:paraId="7F336DC5" w14:textId="77777777" w:rsidR="0075493A" w:rsidRPr="00881C29" w:rsidRDefault="0075493A" w:rsidP="00881C29">
            <w:pPr>
              <w:ind w:left="480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630" w:type="dxa"/>
          </w:tcPr>
          <w:p w14:paraId="7307274F" w14:textId="77777777" w:rsidR="0075493A" w:rsidRPr="00881C29" w:rsidRDefault="0075493A" w:rsidP="00AE71D6">
            <w:pPr>
              <w:ind w:left="480"/>
              <w:jc w:val="center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2430" w:type="dxa"/>
          </w:tcPr>
          <w:p w14:paraId="747BEE91" w14:textId="77777777" w:rsidR="0075493A" w:rsidRPr="00881C29" w:rsidRDefault="0075493A" w:rsidP="00881C29">
            <w:pPr>
              <w:ind w:left="480"/>
              <w:rPr>
                <w:rFonts w:ascii="PMingLiU" w:eastAsia="PMingLiU" w:hAnsi="PMingLiU"/>
                <w:lang w:eastAsia="zh-TW"/>
              </w:rPr>
            </w:pPr>
          </w:p>
        </w:tc>
      </w:tr>
      <w:tr w:rsidR="00F2178E" w:rsidRPr="00881C29" w14:paraId="06D1FABF" w14:textId="77777777" w:rsidTr="007C5C0C">
        <w:trPr>
          <w:tblHeader/>
        </w:trPr>
        <w:tc>
          <w:tcPr>
            <w:tcW w:w="5148" w:type="dxa"/>
          </w:tcPr>
          <w:p w14:paraId="23FEBE67" w14:textId="05BAE6FF" w:rsidR="00F2178E" w:rsidRPr="007A4184" w:rsidRDefault="007C0B03" w:rsidP="00D869D9">
            <w:pPr>
              <w:widowControl w:val="0"/>
              <w:numPr>
                <w:ilvl w:val="0"/>
                <w:numId w:val="36"/>
              </w:numPr>
              <w:tabs>
                <w:tab w:val="num" w:pos="540"/>
              </w:tabs>
              <w:jc w:val="both"/>
              <w:rPr>
                <w:shd w:val="clear" w:color="auto" w:fill="FFFFFF"/>
              </w:rPr>
            </w:pPr>
            <w:r w:rsidRPr="009E5E28">
              <w:rPr>
                <w:bCs/>
                <w:shd w:val="clear" w:color="auto" w:fill="FFFFFF"/>
              </w:rPr>
              <w:t xml:space="preserve">To </w:t>
            </w:r>
            <w:r w:rsidRPr="00DE4192">
              <w:t>conduct lunch</w:t>
            </w:r>
            <w:r>
              <w:t xml:space="preserve"> </w:t>
            </w:r>
            <w:r w:rsidRPr="00DE4192">
              <w:t>monitoring</w:t>
            </w:r>
            <w:r>
              <w:t xml:space="preserve"> </w:t>
            </w:r>
            <w:r w:rsidRPr="00DE4192">
              <w:t xml:space="preserve">at least </w:t>
            </w:r>
            <w:r>
              <w:t>four</w:t>
            </w:r>
            <w:r w:rsidRPr="00DE4192">
              <w:t xml:space="preserve"> </w:t>
            </w:r>
            <w:r>
              <w:t>times in every school year</w:t>
            </w:r>
            <w:r w:rsidRPr="00DE4192">
              <w:t>.</w:t>
            </w:r>
            <w:r>
              <w:t xml:space="preserve"> </w:t>
            </w:r>
            <w:r w:rsidR="002C76DE">
              <w:t xml:space="preserve"> </w:t>
            </w:r>
            <w:r w:rsidRPr="00DE4192">
              <w:t xml:space="preserve">Each monitoring </w:t>
            </w:r>
            <w:r>
              <w:t>shall</w:t>
            </w:r>
            <w:r w:rsidRPr="00DE4192">
              <w:t xml:space="preserve"> </w:t>
            </w:r>
            <w:r>
              <w:t xml:space="preserve">continue for one school week with </w:t>
            </w:r>
            <w:r w:rsidRPr="00FB223D">
              <w:t>five consecutive school days</w:t>
            </w:r>
            <w:r>
              <w:t xml:space="preserve"> to monitor</w:t>
            </w:r>
            <w:r>
              <w:rPr>
                <w:bCs/>
                <w:shd w:val="clear" w:color="auto" w:fill="FFFFFF"/>
              </w:rPr>
              <w:t xml:space="preserve"> </w:t>
            </w:r>
            <w:r w:rsidRPr="005C3D9C">
              <w:t xml:space="preserve">whether all lunch </w:t>
            </w:r>
            <w:r>
              <w:t>boxes</w:t>
            </w:r>
            <w:r w:rsidRPr="005C3D9C">
              <w:t xml:space="preserve"> are in compliance with </w:t>
            </w:r>
            <w:r w:rsidRPr="00935156">
              <w:t xml:space="preserve">the </w:t>
            </w:r>
            <w:r w:rsidR="007B7CF6">
              <w:t>nutrition</w:t>
            </w:r>
            <w:r>
              <w:t xml:space="preserve"> </w:t>
            </w:r>
            <w:r w:rsidR="006531BF">
              <w:t>recommendations</w:t>
            </w:r>
            <w:r w:rsidRPr="00935156">
              <w:t xml:space="preserve"> </w:t>
            </w:r>
            <w:r>
              <w:t>in</w:t>
            </w:r>
            <w:r w:rsidRPr="00935156">
              <w:t xml:space="preserve"> </w:t>
            </w:r>
            <w:r>
              <w:t xml:space="preserve">the </w:t>
            </w:r>
            <w:hyperlink r:id="rId10" w:history="1">
              <w:r w:rsidRPr="003111CA">
                <w:rPr>
                  <w:rStyle w:val="Hyperlink"/>
                  <w:i/>
                </w:rPr>
                <w:t>Nutritional Guidelines on Lunch for Students</w:t>
              </w:r>
            </w:hyperlink>
            <w:r>
              <w:rPr>
                <w:rStyle w:val="Hyperlink"/>
                <w:i/>
              </w:rPr>
              <w:t>.</w:t>
            </w:r>
            <w:r>
              <w:rPr>
                <w:i/>
              </w:rPr>
              <w:t xml:space="preserve"> </w:t>
            </w:r>
            <w:r w:rsidR="002C76DE">
              <w:rPr>
                <w:i/>
              </w:rPr>
              <w:t xml:space="preserve"> </w:t>
            </w:r>
            <w:r>
              <w:t>The s</w:t>
            </w:r>
            <w:r w:rsidRPr="00DE4192">
              <w:t>chool shall</w:t>
            </w:r>
            <w:r>
              <w:t xml:space="preserve"> keep</w:t>
            </w:r>
            <w:r w:rsidRPr="00935156">
              <w:t xml:space="preserve"> record by using or making reference </w:t>
            </w:r>
            <w:r>
              <w:t>to the</w:t>
            </w:r>
            <w:r w:rsidRPr="00935156">
              <w:t xml:space="preserve"> “</w:t>
            </w:r>
            <w:r w:rsidRPr="00996BB4">
              <w:t>Lunch Monitoring and Feedback Form</w:t>
            </w:r>
            <w:r w:rsidR="00D869D9" w:rsidRPr="00996BB4">
              <w:t xml:space="preserve"> (Chinese Version Only)</w:t>
            </w:r>
            <w:r w:rsidRPr="00935156">
              <w:t>” provided by the DH</w:t>
            </w:r>
            <w:r>
              <w:t>, reflect t</w:t>
            </w:r>
            <w:r w:rsidRPr="00935156">
              <w:t>he monitoring result</w:t>
            </w:r>
            <w:r>
              <w:t>s</w:t>
            </w:r>
            <w:r w:rsidRPr="00935156">
              <w:t xml:space="preserve"> to the lunch supplier and </w:t>
            </w:r>
            <w:r>
              <w:t xml:space="preserve">request for </w:t>
            </w:r>
            <w:r w:rsidRPr="00935156">
              <w:t>improvement</w:t>
            </w:r>
            <w:r>
              <w:t xml:space="preserve"> if needed</w:t>
            </w:r>
            <w:r w:rsidRPr="00935156">
              <w:t>.</w:t>
            </w:r>
            <w:r w:rsidR="002C76DE">
              <w:t xml:space="preserve"> </w:t>
            </w:r>
            <w:r>
              <w:t xml:space="preserve"> Such r</w:t>
            </w:r>
            <w:r w:rsidRPr="00935156">
              <w:t xml:space="preserve">ecords should be duly kept until the </w:t>
            </w:r>
            <w:r w:rsidRPr="00935156">
              <w:rPr>
                <w:rFonts w:hint="eastAsia"/>
              </w:rPr>
              <w:t>end of</w:t>
            </w:r>
            <w:r w:rsidRPr="00935156">
              <w:t xml:space="preserve"> the contract</w:t>
            </w:r>
            <w:r w:rsidRPr="009E5E28">
              <w:rPr>
                <w:shd w:val="clear" w:color="auto" w:fill="FFFFFF"/>
              </w:rPr>
              <w:t>.</w:t>
            </w:r>
          </w:p>
        </w:tc>
        <w:tc>
          <w:tcPr>
            <w:tcW w:w="630" w:type="dxa"/>
          </w:tcPr>
          <w:p w14:paraId="7EDB328E" w14:textId="77777777" w:rsidR="00F2178E" w:rsidRPr="00881C29" w:rsidRDefault="00F2178E" w:rsidP="00F2178E">
            <w:pPr>
              <w:rPr>
                <w:rFonts w:ascii="Wingdings" w:eastAsia="PMingLiU" w:hAnsi="Wingdings" w:cs="PMingLiU"/>
                <w:lang w:eastAsia="zh-TW"/>
              </w:rPr>
            </w:pPr>
          </w:p>
        </w:tc>
        <w:tc>
          <w:tcPr>
            <w:tcW w:w="630" w:type="dxa"/>
          </w:tcPr>
          <w:p w14:paraId="3A2F7A2E" w14:textId="77777777" w:rsidR="00F2178E" w:rsidRPr="00881C29" w:rsidRDefault="00F2178E" w:rsidP="00F2178E">
            <w:pPr>
              <w:ind w:left="480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630" w:type="dxa"/>
          </w:tcPr>
          <w:p w14:paraId="4A6F15A5" w14:textId="77777777" w:rsidR="00F2178E" w:rsidRPr="00881C29" w:rsidRDefault="00F2178E" w:rsidP="00AE71D6">
            <w:pPr>
              <w:jc w:val="center"/>
              <w:rPr>
                <w:rFonts w:ascii="Wingdings" w:eastAsia="PMingLiU" w:hAnsi="Wingdings" w:cs="PMingLiU"/>
                <w:lang w:eastAsia="zh-TW"/>
              </w:rPr>
            </w:pPr>
            <w:r w:rsidRPr="00881C29">
              <w:rPr>
                <w:rFonts w:ascii="Wingdings" w:eastAsia="PMingLiU" w:hAnsi="Wingdings" w:cs="PMingLiU"/>
                <w:lang w:eastAsia="zh-TW"/>
              </w:rPr>
              <w:t></w:t>
            </w:r>
          </w:p>
          <w:p w14:paraId="229E3A1A" w14:textId="77777777" w:rsidR="00F2178E" w:rsidRPr="00881C29" w:rsidRDefault="00F2178E" w:rsidP="00AE71D6">
            <w:pPr>
              <w:ind w:left="480"/>
              <w:jc w:val="center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2430" w:type="dxa"/>
          </w:tcPr>
          <w:p w14:paraId="2B27C526" w14:textId="1B0387EE" w:rsidR="00D63E37" w:rsidRDefault="00F2178E" w:rsidP="00F2178E">
            <w:pPr>
              <w:widowControl w:val="0"/>
            </w:pPr>
            <w:r>
              <w:t>In 20</w:t>
            </w:r>
            <w:r w:rsidR="00F10E46">
              <w:t>20</w:t>
            </w:r>
            <w:r>
              <w:t>/</w:t>
            </w:r>
            <w:r w:rsidR="00F10E46">
              <w:t>21</w:t>
            </w:r>
            <w:r w:rsidRPr="00730A4B">
              <w:t xml:space="preserve"> school year, </w:t>
            </w:r>
            <w:r w:rsidR="00866831">
              <w:t xml:space="preserve">4 </w:t>
            </w:r>
            <w:r w:rsidRPr="00730A4B">
              <w:t>lunch</w:t>
            </w:r>
            <w:r w:rsidR="00BD5839">
              <w:t xml:space="preserve"> </w:t>
            </w:r>
            <w:r w:rsidR="00866831">
              <w:t>monitoring</w:t>
            </w:r>
            <w:r w:rsidR="00CB481E">
              <w:t xml:space="preserve"> were</w:t>
            </w:r>
            <w:r w:rsidR="00866831">
              <w:t xml:space="preserve"> conducted in 10/2020, 11/2020, 2/2021 and 4/2021.</w:t>
            </w:r>
            <w:r w:rsidRPr="00730A4B">
              <w:t xml:space="preserve"> </w:t>
            </w:r>
          </w:p>
          <w:p w14:paraId="6782C1E7" w14:textId="77777777" w:rsidR="00F2178E" w:rsidRPr="00730A4B" w:rsidRDefault="00F2178E" w:rsidP="00F2178E">
            <w:pPr>
              <w:widowControl w:val="0"/>
            </w:pPr>
          </w:p>
          <w:p w14:paraId="1E55992E" w14:textId="0D9287D7" w:rsidR="00F2178E" w:rsidRPr="00730A4B" w:rsidRDefault="00F2178E" w:rsidP="00F2178E">
            <w:pPr>
              <w:widowControl w:val="0"/>
            </w:pPr>
            <w:r w:rsidRPr="00730A4B">
              <w:t xml:space="preserve">Will discuss with lunch </w:t>
            </w:r>
            <w:r w:rsidR="00D63E37">
              <w:t xml:space="preserve">monitoring </w:t>
            </w:r>
            <w:r w:rsidRPr="00730A4B">
              <w:t xml:space="preserve">group and parent volunteers </w:t>
            </w:r>
            <w:r>
              <w:t>about lunch monitoring in 20</w:t>
            </w:r>
            <w:r w:rsidR="00D63E37">
              <w:t>21</w:t>
            </w:r>
            <w:r>
              <w:t>/</w:t>
            </w:r>
            <w:r w:rsidR="00D63E37">
              <w:t>22</w:t>
            </w:r>
            <w:r w:rsidRPr="00730A4B">
              <w:t xml:space="preserve"> school year</w:t>
            </w:r>
            <w:r w:rsidR="004978BE">
              <w:t>.</w:t>
            </w:r>
          </w:p>
          <w:p w14:paraId="54E24084" w14:textId="77777777" w:rsidR="00F2178E" w:rsidRPr="00881C29" w:rsidRDefault="00F2178E" w:rsidP="00F2178E">
            <w:pPr>
              <w:ind w:left="480"/>
              <w:rPr>
                <w:rFonts w:ascii="PMingLiU" w:eastAsia="PMingLiU" w:hAnsi="PMingLiU"/>
                <w:lang w:eastAsia="zh-TW"/>
              </w:rPr>
            </w:pPr>
          </w:p>
        </w:tc>
      </w:tr>
    </w:tbl>
    <w:p w14:paraId="035E71DB" w14:textId="673902B0" w:rsidR="00924957" w:rsidRDefault="00924957">
      <w:bookmarkStart w:id="0" w:name="_GoBack"/>
      <w:bookmarkEnd w:id="0"/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630"/>
        <w:gridCol w:w="630"/>
        <w:gridCol w:w="630"/>
        <w:gridCol w:w="2430"/>
      </w:tblGrid>
      <w:tr w:rsidR="00137778" w:rsidRPr="00881C29" w14:paraId="2C138C15" w14:textId="77777777" w:rsidTr="007C5C0C">
        <w:trPr>
          <w:cantSplit/>
          <w:trHeight w:val="1713"/>
          <w:tblHeader/>
        </w:trPr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7A19C8" w14:textId="77777777" w:rsidR="00137778" w:rsidRDefault="00137778" w:rsidP="00881C29">
            <w:pPr>
              <w:jc w:val="both"/>
              <w:rPr>
                <w:rFonts w:ascii="PMingLiU" w:eastAsia="PMingLiU" w:hAnsi="PMingLiU"/>
                <w:b/>
                <w:u w:val="single"/>
                <w:lang w:eastAsia="zh-TW"/>
              </w:rPr>
            </w:pPr>
          </w:p>
          <w:p w14:paraId="0A3BF882" w14:textId="77777777" w:rsidR="00924957" w:rsidRPr="00881C29" w:rsidRDefault="00924957" w:rsidP="00881C29">
            <w:pPr>
              <w:jc w:val="both"/>
              <w:rPr>
                <w:rFonts w:ascii="PMingLiU" w:eastAsia="PMingLiU" w:hAnsi="PMingLiU"/>
                <w:b/>
                <w:u w:val="single"/>
                <w:lang w:eastAsia="zh-TW"/>
              </w:rPr>
            </w:pPr>
          </w:p>
        </w:tc>
        <w:tc>
          <w:tcPr>
            <w:tcW w:w="630" w:type="dxa"/>
            <w:textDirection w:val="btLr"/>
          </w:tcPr>
          <w:p w14:paraId="39B9479A" w14:textId="77777777" w:rsidR="00137778" w:rsidRPr="00881C29" w:rsidRDefault="00137778" w:rsidP="00AE71D6">
            <w:pPr>
              <w:spacing w:line="240" w:lineRule="exact"/>
              <w:ind w:left="113" w:right="113"/>
              <w:jc w:val="center"/>
              <w:rPr>
                <w:rFonts w:eastAsia="PMingLiU"/>
                <w:b/>
                <w:u w:val="single"/>
                <w:lang w:eastAsia="zh-TW"/>
              </w:rPr>
            </w:pPr>
            <w:r w:rsidRPr="00881C29">
              <w:rPr>
                <w:rFonts w:eastAsia="PMingLiU"/>
                <w:b/>
                <w:lang w:eastAsia="zh-TW"/>
              </w:rPr>
              <w:t>Executed</w:t>
            </w:r>
          </w:p>
        </w:tc>
        <w:tc>
          <w:tcPr>
            <w:tcW w:w="630" w:type="dxa"/>
            <w:textDirection w:val="btLr"/>
          </w:tcPr>
          <w:p w14:paraId="13FCB783" w14:textId="77777777" w:rsidR="00137778" w:rsidRPr="00881C29" w:rsidRDefault="00137778" w:rsidP="00AE71D6">
            <w:pPr>
              <w:spacing w:line="240" w:lineRule="exact"/>
              <w:ind w:left="113" w:right="113"/>
              <w:jc w:val="center"/>
              <w:rPr>
                <w:rFonts w:eastAsia="PMingLiU"/>
                <w:b/>
                <w:lang w:eastAsia="zh-TW"/>
              </w:rPr>
            </w:pPr>
            <w:r w:rsidRPr="00881C29">
              <w:rPr>
                <w:rFonts w:eastAsia="PMingLiU"/>
                <w:b/>
                <w:lang w:eastAsia="zh-TW"/>
              </w:rPr>
              <w:t>Pending to execute</w:t>
            </w:r>
          </w:p>
        </w:tc>
        <w:tc>
          <w:tcPr>
            <w:tcW w:w="630" w:type="dxa"/>
            <w:textDirection w:val="btLr"/>
          </w:tcPr>
          <w:p w14:paraId="6118EAE3" w14:textId="77777777" w:rsidR="00137778" w:rsidRPr="00881C29" w:rsidRDefault="00137778" w:rsidP="00AE71D6">
            <w:pPr>
              <w:spacing w:line="240" w:lineRule="exact"/>
              <w:ind w:left="113" w:right="113"/>
              <w:jc w:val="center"/>
              <w:rPr>
                <w:rFonts w:eastAsia="PMingLiU"/>
                <w:b/>
                <w:lang w:eastAsia="zh-TW"/>
              </w:rPr>
            </w:pPr>
            <w:r w:rsidRPr="00881C29">
              <w:rPr>
                <w:rFonts w:eastAsia="PMingLiU"/>
                <w:b/>
                <w:lang w:eastAsia="zh-TW"/>
              </w:rPr>
              <w:t>Need improvement</w:t>
            </w:r>
          </w:p>
        </w:tc>
        <w:tc>
          <w:tcPr>
            <w:tcW w:w="2430" w:type="dxa"/>
            <w:vAlign w:val="center"/>
          </w:tcPr>
          <w:p w14:paraId="13F7FF8D" w14:textId="77777777" w:rsidR="00137778" w:rsidRPr="00881C29" w:rsidRDefault="00137778" w:rsidP="00881C29">
            <w:pPr>
              <w:jc w:val="center"/>
              <w:rPr>
                <w:rFonts w:eastAsia="PMingLiU"/>
                <w:b/>
                <w:u w:val="single"/>
                <w:lang w:eastAsia="zh-TW"/>
              </w:rPr>
            </w:pPr>
            <w:r w:rsidRPr="00881C29">
              <w:rPr>
                <w:rFonts w:eastAsia="PMingLiU"/>
                <w:b/>
                <w:lang w:eastAsia="zh-TW"/>
              </w:rPr>
              <w:t>Remarks</w:t>
            </w:r>
          </w:p>
        </w:tc>
      </w:tr>
      <w:tr w:rsidR="004A1909" w:rsidRPr="00881C29" w14:paraId="36CE2F7D" w14:textId="77777777" w:rsidTr="007C5C0C">
        <w:trPr>
          <w:tblHeader/>
        </w:trPr>
        <w:tc>
          <w:tcPr>
            <w:tcW w:w="5148" w:type="dxa"/>
          </w:tcPr>
          <w:p w14:paraId="4BA75FAC" w14:textId="63CAE480" w:rsidR="004A1909" w:rsidRPr="007A4184" w:rsidRDefault="007C0B03">
            <w:pPr>
              <w:widowControl w:val="0"/>
              <w:numPr>
                <w:ilvl w:val="0"/>
                <w:numId w:val="36"/>
              </w:numPr>
              <w:tabs>
                <w:tab w:val="num" w:pos="540"/>
              </w:tabs>
              <w:jc w:val="both"/>
              <w:rPr>
                <w:rFonts w:eastAsia="MingLiU"/>
                <w:shd w:val="clear" w:color="auto" w:fill="FFFFFF"/>
              </w:rPr>
            </w:pPr>
            <w:r w:rsidRPr="009E5E28">
              <w:rPr>
                <w:shd w:val="clear" w:color="auto" w:fill="FFFFFF"/>
              </w:rPr>
              <w:t xml:space="preserve">To </w:t>
            </w:r>
            <w:r w:rsidRPr="00935156">
              <w:t xml:space="preserve">encourage parents </w:t>
            </w:r>
            <w:r w:rsidRPr="00935156">
              <w:rPr>
                <w:rFonts w:hint="eastAsia"/>
              </w:rPr>
              <w:t>who</w:t>
            </w:r>
            <w:r w:rsidRPr="00935156">
              <w:t xml:space="preserve"> prepare </w:t>
            </w:r>
            <w:r>
              <w:t>homemade</w:t>
            </w:r>
            <w:r w:rsidRPr="00935156">
              <w:t xml:space="preserve"> lunch </w:t>
            </w:r>
            <w:r>
              <w:t>boxes</w:t>
            </w:r>
            <w:r w:rsidRPr="00935156">
              <w:t xml:space="preserve"> to </w:t>
            </w:r>
            <w:r>
              <w:t xml:space="preserve">make reference to </w:t>
            </w:r>
            <w:r w:rsidR="001C2B99">
              <w:t>the</w:t>
            </w:r>
            <w:hyperlink r:id="rId11" w:history="1">
              <w:r>
                <w:rPr>
                  <w:rStyle w:val="Hyperlink"/>
                </w:rPr>
                <w:t xml:space="preserve"> </w:t>
              </w:r>
              <w:r w:rsidRPr="00387919">
                <w:rPr>
                  <w:rStyle w:val="Hyperlink"/>
                  <w:i/>
                </w:rPr>
                <w:t>Nutritional Guidelines on Lunch for Students</w:t>
              </w:r>
            </w:hyperlink>
            <w:r>
              <w:t>, which stresses on the provision of</w:t>
            </w:r>
            <w:r w:rsidRPr="000476F1">
              <w:t xml:space="preserve"> at least one serving of vegetables</w:t>
            </w:r>
            <w:r>
              <w:t>, avoidance of</w:t>
            </w:r>
            <w:r w:rsidRPr="000476F1">
              <w:t xml:space="preserve"> “</w:t>
            </w:r>
            <w:r>
              <w:t>S</w:t>
            </w:r>
            <w:r w:rsidRPr="000476F1">
              <w:t xml:space="preserve">trongly </w:t>
            </w:r>
            <w:r>
              <w:t>D</w:t>
            </w:r>
            <w:r w:rsidRPr="000476F1">
              <w:t xml:space="preserve">iscouraged </w:t>
            </w:r>
            <w:r>
              <w:t>F</w:t>
            </w:r>
            <w:r w:rsidRPr="000476F1">
              <w:t xml:space="preserve">ood </w:t>
            </w:r>
            <w:r>
              <w:t>I</w:t>
            </w:r>
            <w:r w:rsidRPr="000476F1">
              <w:t>tems”</w:t>
            </w:r>
            <w:r>
              <w:t>, such as</w:t>
            </w:r>
            <w:r w:rsidRPr="00935156">
              <w:t xml:space="preserve"> deep-fried food</w:t>
            </w:r>
            <w:r>
              <w:t xml:space="preserve"> or</w:t>
            </w:r>
            <w:r w:rsidRPr="00935156">
              <w:t xml:space="preserve"> </w:t>
            </w:r>
            <w:r>
              <w:t xml:space="preserve">food with </w:t>
            </w:r>
            <w:r w:rsidR="0021763B">
              <w:t>very</w:t>
            </w:r>
            <w:r>
              <w:t xml:space="preserve"> high salt content, as well as desserts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630" w:type="dxa"/>
          </w:tcPr>
          <w:p w14:paraId="6F0E3095" w14:textId="77777777" w:rsidR="004A1909" w:rsidRPr="00881C29" w:rsidRDefault="004A1909" w:rsidP="00AE71D6">
            <w:pPr>
              <w:jc w:val="center"/>
              <w:rPr>
                <w:rFonts w:ascii="Wingdings" w:eastAsia="PMingLiU" w:hAnsi="Wingdings" w:cs="PMingLiU"/>
                <w:lang w:eastAsia="zh-TW"/>
              </w:rPr>
            </w:pPr>
            <w:r w:rsidRPr="00881C29">
              <w:rPr>
                <w:rFonts w:ascii="Wingdings" w:eastAsia="PMingLiU" w:hAnsi="Wingdings" w:cs="PMingLiU"/>
                <w:lang w:eastAsia="zh-TW"/>
              </w:rPr>
              <w:t></w:t>
            </w:r>
          </w:p>
          <w:p w14:paraId="0E6AC1F0" w14:textId="77777777" w:rsidR="004A1909" w:rsidRPr="00881C29" w:rsidRDefault="004A1909" w:rsidP="00AE71D6">
            <w:pPr>
              <w:widowControl w:val="0"/>
              <w:jc w:val="center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630" w:type="dxa"/>
          </w:tcPr>
          <w:p w14:paraId="309EC6C4" w14:textId="77777777" w:rsidR="004A1909" w:rsidRPr="00881C29" w:rsidRDefault="004A1909" w:rsidP="00881C29">
            <w:pPr>
              <w:widowControl w:val="0"/>
              <w:jc w:val="both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630" w:type="dxa"/>
          </w:tcPr>
          <w:p w14:paraId="563C17FB" w14:textId="77777777" w:rsidR="004A1909" w:rsidRPr="00881C29" w:rsidRDefault="004A1909" w:rsidP="004A1909">
            <w:pPr>
              <w:rPr>
                <w:rFonts w:ascii="Wingdings" w:eastAsia="PMingLiU" w:hAnsi="Wingdings" w:cs="PMingLiU"/>
                <w:lang w:eastAsia="zh-TW"/>
              </w:rPr>
            </w:pPr>
          </w:p>
        </w:tc>
        <w:tc>
          <w:tcPr>
            <w:tcW w:w="2430" w:type="dxa"/>
          </w:tcPr>
          <w:p w14:paraId="5A70DCA9" w14:textId="1A29BA45" w:rsidR="004A1909" w:rsidRPr="00881C29" w:rsidRDefault="00F20E89" w:rsidP="002B346A">
            <w:pPr>
              <w:widowControl w:val="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School</w:t>
            </w:r>
            <w:r w:rsidR="00E6230A">
              <w:rPr>
                <w:rFonts w:eastAsia="PMingLiU"/>
                <w:lang w:eastAsia="zh-TW"/>
              </w:rPr>
              <w:t xml:space="preserve"> Circular</w:t>
            </w:r>
            <w:r w:rsidR="00730A4B" w:rsidRPr="00881C29">
              <w:rPr>
                <w:rFonts w:eastAsia="PMingLiU"/>
                <w:lang w:eastAsia="zh-TW"/>
              </w:rPr>
              <w:t xml:space="preserve"> </w:t>
            </w:r>
            <w:r w:rsidR="002B346A">
              <w:rPr>
                <w:rFonts w:eastAsia="PMingLiU"/>
                <w:lang w:eastAsia="zh-TW"/>
              </w:rPr>
              <w:t>(</w:t>
            </w:r>
            <w:r w:rsidR="007D29FC">
              <w:rPr>
                <w:rFonts w:eastAsia="PMingLiU"/>
                <w:lang w:eastAsia="zh-TW"/>
              </w:rPr>
              <w:t>20</w:t>
            </w:r>
            <w:r w:rsidR="003C0DE6">
              <w:rPr>
                <w:rFonts w:eastAsia="PMingLiU"/>
                <w:lang w:eastAsia="zh-TW"/>
              </w:rPr>
              <w:t>20</w:t>
            </w:r>
            <w:r w:rsidR="004A1909" w:rsidRPr="00881C29">
              <w:rPr>
                <w:rFonts w:eastAsia="PMingLiU"/>
                <w:lang w:eastAsia="zh-TW"/>
              </w:rPr>
              <w:t>/09</w:t>
            </w:r>
            <w:r w:rsidR="002B346A">
              <w:rPr>
                <w:rFonts w:eastAsia="PMingLiU"/>
                <w:lang w:eastAsia="zh-TW"/>
              </w:rPr>
              <w:t>-</w:t>
            </w:r>
            <w:r w:rsidR="004A1909" w:rsidRPr="00881C29">
              <w:rPr>
                <w:rFonts w:eastAsia="PMingLiU"/>
                <w:lang w:eastAsia="zh-TW"/>
              </w:rPr>
              <w:t>05)</w:t>
            </w:r>
          </w:p>
        </w:tc>
      </w:tr>
      <w:tr w:rsidR="004A1909" w:rsidRPr="00881C29" w14:paraId="1F36B47C" w14:textId="77777777" w:rsidTr="007C5C0C">
        <w:trPr>
          <w:tblHeader/>
        </w:trPr>
        <w:tc>
          <w:tcPr>
            <w:tcW w:w="5148" w:type="dxa"/>
          </w:tcPr>
          <w:p w14:paraId="1F009E10" w14:textId="0D29E0AF" w:rsidR="004A1909" w:rsidRPr="007A4184" w:rsidRDefault="007C0B03" w:rsidP="0016581D">
            <w:pPr>
              <w:widowControl w:val="0"/>
              <w:numPr>
                <w:ilvl w:val="0"/>
                <w:numId w:val="36"/>
              </w:numPr>
              <w:tabs>
                <w:tab w:val="num" w:pos="540"/>
              </w:tabs>
              <w:jc w:val="both"/>
              <w:rPr>
                <w:rFonts w:eastAsia="MingLiU"/>
                <w:shd w:val="clear" w:color="auto" w:fill="FFFFFF"/>
              </w:rPr>
            </w:pPr>
            <w:r w:rsidRPr="009E5E28">
              <w:rPr>
                <w:shd w:val="clear" w:color="auto" w:fill="FFFFFF"/>
              </w:rPr>
              <w:t xml:space="preserve">To </w:t>
            </w:r>
            <w:r>
              <w:rPr>
                <w:shd w:val="clear" w:color="auto" w:fill="FFFFFF"/>
              </w:rPr>
              <w:t xml:space="preserve">adopt the agreed measures between the school and parents in </w:t>
            </w:r>
            <w:r w:rsidRPr="009E5E28">
              <w:rPr>
                <w:shd w:val="clear" w:color="auto" w:fill="FFFFFF"/>
              </w:rPr>
              <w:t>handl</w:t>
            </w:r>
            <w:r>
              <w:rPr>
                <w:shd w:val="clear" w:color="auto" w:fill="FFFFFF"/>
              </w:rPr>
              <w:t>ing</w:t>
            </w:r>
            <w:r w:rsidRPr="009E5E28">
              <w:rPr>
                <w:shd w:val="clear" w:color="auto" w:fill="FFFFFF"/>
              </w:rPr>
              <w:t xml:space="preserve"> cases</w:t>
            </w:r>
            <w:r>
              <w:rPr>
                <w:shd w:val="clear" w:color="auto" w:fill="FFFFFF"/>
              </w:rPr>
              <w:t xml:space="preserve"> where</w:t>
            </w:r>
            <w:r w:rsidRPr="009E5E28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the </w:t>
            </w:r>
            <w:r>
              <w:t>homemade</w:t>
            </w:r>
            <w:r w:rsidRPr="00935156">
              <w:t xml:space="preserve"> </w:t>
            </w:r>
            <w:r>
              <w:rPr>
                <w:shd w:val="clear" w:color="auto" w:fill="FFFFFF"/>
              </w:rPr>
              <w:t xml:space="preserve">lunch box of the </w:t>
            </w:r>
            <w:r w:rsidRPr="009E5E28">
              <w:rPr>
                <w:shd w:val="clear" w:color="auto" w:fill="FFFFFF"/>
              </w:rPr>
              <w:t>student failed to compl</w:t>
            </w:r>
            <w:r>
              <w:rPr>
                <w:shd w:val="clear" w:color="auto" w:fill="FFFFFF"/>
              </w:rPr>
              <w:t xml:space="preserve">y </w:t>
            </w:r>
            <w:r w:rsidRPr="009E5E28">
              <w:rPr>
                <w:shd w:val="clear" w:color="auto" w:fill="FFFFFF"/>
              </w:rPr>
              <w:t>with the healthy eating policy.</w:t>
            </w:r>
          </w:p>
        </w:tc>
        <w:tc>
          <w:tcPr>
            <w:tcW w:w="630" w:type="dxa"/>
          </w:tcPr>
          <w:p w14:paraId="75BC8282" w14:textId="77777777" w:rsidR="004A1909" w:rsidRPr="00881C29" w:rsidRDefault="004A1909" w:rsidP="00AE71D6">
            <w:pPr>
              <w:jc w:val="center"/>
              <w:rPr>
                <w:rFonts w:ascii="Wingdings" w:eastAsia="PMingLiU" w:hAnsi="Wingdings" w:cs="PMingLiU"/>
                <w:lang w:eastAsia="zh-TW"/>
              </w:rPr>
            </w:pPr>
            <w:r w:rsidRPr="00881C29">
              <w:rPr>
                <w:rFonts w:ascii="Wingdings" w:eastAsia="PMingLiU" w:hAnsi="Wingdings" w:cs="PMingLiU"/>
                <w:lang w:eastAsia="zh-TW"/>
              </w:rPr>
              <w:t></w:t>
            </w:r>
          </w:p>
          <w:p w14:paraId="5BE7A5FE" w14:textId="77777777" w:rsidR="004A1909" w:rsidRPr="00881C29" w:rsidRDefault="004A1909" w:rsidP="00AE71D6">
            <w:pPr>
              <w:widowControl w:val="0"/>
              <w:jc w:val="center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630" w:type="dxa"/>
          </w:tcPr>
          <w:p w14:paraId="60D7E959" w14:textId="77777777" w:rsidR="004A1909" w:rsidRPr="00881C29" w:rsidRDefault="004A1909" w:rsidP="00881C29">
            <w:pPr>
              <w:widowControl w:val="0"/>
              <w:jc w:val="both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630" w:type="dxa"/>
          </w:tcPr>
          <w:p w14:paraId="561FE0A2" w14:textId="77777777" w:rsidR="004A1909" w:rsidRPr="00881C29" w:rsidRDefault="004A1909" w:rsidP="004A1909">
            <w:pPr>
              <w:rPr>
                <w:rFonts w:ascii="Wingdings" w:eastAsia="PMingLiU" w:hAnsi="Wingdings" w:cs="PMingLiU"/>
                <w:lang w:eastAsia="zh-TW"/>
              </w:rPr>
            </w:pPr>
          </w:p>
        </w:tc>
        <w:tc>
          <w:tcPr>
            <w:tcW w:w="2430" w:type="dxa"/>
          </w:tcPr>
          <w:p w14:paraId="1FF996DF" w14:textId="77777777" w:rsidR="00730A4B" w:rsidRPr="00881C29" w:rsidRDefault="00730A4B" w:rsidP="00881C29">
            <w:pPr>
              <w:widowControl w:val="0"/>
              <w:rPr>
                <w:rFonts w:eastAsia="PMingLiU"/>
                <w:lang w:eastAsia="zh-TW"/>
              </w:rPr>
            </w:pPr>
            <w:r w:rsidRPr="00881C29">
              <w:rPr>
                <w:rFonts w:eastAsia="PMingLiU"/>
                <w:lang w:eastAsia="zh-TW"/>
              </w:rPr>
              <w:t xml:space="preserve">Teacher will inform parents </w:t>
            </w:r>
            <w:r w:rsidR="00B433D8" w:rsidRPr="00881C29">
              <w:rPr>
                <w:rFonts w:eastAsia="PMingLiU"/>
                <w:lang w:eastAsia="zh-TW"/>
              </w:rPr>
              <w:t>through</w:t>
            </w:r>
            <w:r w:rsidRPr="00881C29">
              <w:rPr>
                <w:rFonts w:eastAsia="PMingLiU"/>
                <w:lang w:eastAsia="zh-TW"/>
              </w:rPr>
              <w:t xml:space="preserve"> student handbook</w:t>
            </w:r>
            <w:r w:rsidR="002B346A">
              <w:rPr>
                <w:rFonts w:eastAsia="PMingLiU"/>
                <w:lang w:eastAsia="zh-TW"/>
              </w:rPr>
              <w:t>.</w:t>
            </w:r>
          </w:p>
          <w:p w14:paraId="451DB1B1" w14:textId="77777777" w:rsidR="004A1909" w:rsidRPr="00881C29" w:rsidRDefault="004A1909" w:rsidP="00881C29">
            <w:pPr>
              <w:widowControl w:val="0"/>
              <w:rPr>
                <w:rFonts w:eastAsia="PMingLiU"/>
                <w:lang w:eastAsia="zh-TW"/>
              </w:rPr>
            </w:pPr>
          </w:p>
        </w:tc>
      </w:tr>
      <w:tr w:rsidR="00924957" w:rsidRPr="00881C29" w14:paraId="5ADAAFE6" w14:textId="77777777" w:rsidTr="007C5C0C">
        <w:trPr>
          <w:tblHeader/>
        </w:trPr>
        <w:tc>
          <w:tcPr>
            <w:tcW w:w="5148" w:type="dxa"/>
          </w:tcPr>
          <w:p w14:paraId="10B6C314" w14:textId="3D44BC7B" w:rsidR="00924957" w:rsidRPr="007A4184" w:rsidRDefault="007C0B03" w:rsidP="0016581D">
            <w:pPr>
              <w:widowControl w:val="0"/>
              <w:numPr>
                <w:ilvl w:val="0"/>
                <w:numId w:val="36"/>
              </w:numPr>
              <w:tabs>
                <w:tab w:val="num" w:pos="540"/>
              </w:tabs>
              <w:jc w:val="both"/>
              <w:rPr>
                <w:rFonts w:eastAsia="MingLiU"/>
                <w:shd w:val="clear" w:color="auto" w:fill="FFFFFF"/>
              </w:rPr>
            </w:pPr>
            <w:r w:rsidRPr="009E5E28">
              <w:rPr>
                <w:shd w:val="clear" w:color="auto" w:fill="FFFFFF"/>
              </w:rPr>
              <w:t>To provide a comfortable environment and sufficient time for</w:t>
            </w:r>
            <w:r>
              <w:rPr>
                <w:shd w:val="clear" w:color="auto" w:fill="FFFFFF"/>
              </w:rPr>
              <w:t xml:space="preserve"> students and school staff to have lunch</w:t>
            </w:r>
            <w:r w:rsidRPr="009E5E28">
              <w:rPr>
                <w:shd w:val="clear" w:color="auto" w:fill="FFFFFF"/>
              </w:rPr>
              <w:t>.</w:t>
            </w:r>
          </w:p>
        </w:tc>
        <w:tc>
          <w:tcPr>
            <w:tcW w:w="630" w:type="dxa"/>
          </w:tcPr>
          <w:p w14:paraId="4E669B6D" w14:textId="77777777" w:rsidR="00924957" w:rsidRPr="00881C29" w:rsidRDefault="00924957" w:rsidP="00AE71D6">
            <w:pPr>
              <w:jc w:val="center"/>
              <w:rPr>
                <w:rFonts w:ascii="Wingdings" w:eastAsia="PMingLiU" w:hAnsi="Wingdings" w:cs="PMingLiU"/>
                <w:lang w:eastAsia="zh-TW"/>
              </w:rPr>
            </w:pPr>
            <w:r w:rsidRPr="00881C29">
              <w:rPr>
                <w:rFonts w:ascii="Wingdings" w:eastAsia="PMingLiU" w:hAnsi="Wingdings" w:cs="PMingLiU"/>
                <w:lang w:eastAsia="zh-TW"/>
              </w:rPr>
              <w:t></w:t>
            </w:r>
          </w:p>
          <w:p w14:paraId="5165712C" w14:textId="77777777" w:rsidR="00924957" w:rsidRPr="00881C29" w:rsidRDefault="00924957" w:rsidP="00AE71D6">
            <w:pPr>
              <w:jc w:val="center"/>
              <w:rPr>
                <w:rFonts w:ascii="Wingdings" w:eastAsia="PMingLiU" w:hAnsi="Wingdings" w:cs="PMingLiU"/>
                <w:lang w:eastAsia="zh-TW"/>
              </w:rPr>
            </w:pPr>
          </w:p>
        </w:tc>
        <w:tc>
          <w:tcPr>
            <w:tcW w:w="630" w:type="dxa"/>
          </w:tcPr>
          <w:p w14:paraId="3BB39740" w14:textId="77777777" w:rsidR="00924957" w:rsidRPr="00881C29" w:rsidRDefault="00924957" w:rsidP="00924957">
            <w:pPr>
              <w:widowControl w:val="0"/>
              <w:jc w:val="both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630" w:type="dxa"/>
          </w:tcPr>
          <w:p w14:paraId="73BE4C29" w14:textId="77777777" w:rsidR="00924957" w:rsidRPr="00881C29" w:rsidRDefault="00924957" w:rsidP="00924957">
            <w:pPr>
              <w:rPr>
                <w:rFonts w:ascii="Wingdings" w:eastAsia="PMingLiU" w:hAnsi="Wingdings" w:cs="PMingLiU"/>
                <w:lang w:eastAsia="zh-TW"/>
              </w:rPr>
            </w:pPr>
          </w:p>
        </w:tc>
        <w:tc>
          <w:tcPr>
            <w:tcW w:w="2430" w:type="dxa"/>
          </w:tcPr>
          <w:p w14:paraId="667CBFE5" w14:textId="77777777" w:rsidR="00924957" w:rsidRPr="00881C29" w:rsidRDefault="00924957" w:rsidP="00924957">
            <w:pPr>
              <w:widowControl w:val="0"/>
              <w:rPr>
                <w:rFonts w:eastAsia="PMingLiU"/>
                <w:lang w:eastAsia="zh-TW"/>
              </w:rPr>
            </w:pPr>
          </w:p>
        </w:tc>
      </w:tr>
      <w:tr w:rsidR="00924957" w:rsidRPr="00881C29" w14:paraId="13655D0D" w14:textId="77777777" w:rsidTr="007C5C0C">
        <w:trPr>
          <w:tblHeader/>
        </w:trPr>
        <w:tc>
          <w:tcPr>
            <w:tcW w:w="5148" w:type="dxa"/>
          </w:tcPr>
          <w:p w14:paraId="129AE020" w14:textId="051418C1" w:rsidR="00924957" w:rsidRPr="007A4184" w:rsidRDefault="007C0B03" w:rsidP="0016581D">
            <w:pPr>
              <w:widowControl w:val="0"/>
              <w:numPr>
                <w:ilvl w:val="0"/>
                <w:numId w:val="36"/>
              </w:numPr>
              <w:tabs>
                <w:tab w:val="num" w:pos="540"/>
              </w:tabs>
              <w:jc w:val="both"/>
              <w:rPr>
                <w:rFonts w:eastAsia="MingLiU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To make </w:t>
            </w:r>
            <w:r w:rsidRPr="009E5E28">
              <w:rPr>
                <w:shd w:val="clear" w:color="auto" w:fill="FFFFFF"/>
              </w:rPr>
              <w:t>arrangement of fruit provision (self-prepared/</w:t>
            </w:r>
            <w:r>
              <w:rPr>
                <w:shd w:val="clear" w:color="auto" w:fill="FFFFFF"/>
              </w:rPr>
              <w:t xml:space="preserve"> provided</w:t>
            </w:r>
            <w:r w:rsidRPr="009E5E28">
              <w:rPr>
                <w:shd w:val="clear" w:color="auto" w:fill="FFFFFF"/>
              </w:rPr>
              <w:t xml:space="preserve"> by lunch supplier) with lunch supplier and parents</w:t>
            </w:r>
            <w:r w:rsidRPr="00613602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t</w:t>
            </w:r>
            <w:r w:rsidRPr="009E5E28">
              <w:rPr>
                <w:shd w:val="clear" w:color="auto" w:fill="FFFFFF"/>
              </w:rPr>
              <w:t>o</w:t>
            </w:r>
            <w:r>
              <w:rPr>
                <w:shd w:val="clear" w:color="auto" w:fill="FFFFFF"/>
              </w:rPr>
              <w:t xml:space="preserve"> promote the habit of fruit intake. </w:t>
            </w:r>
            <w:r w:rsidR="002C76DE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It is suggested</w:t>
            </w:r>
            <w:r w:rsidRPr="009E5E28">
              <w:rPr>
                <w:shd w:val="clear" w:color="auto" w:fill="FFFFFF"/>
              </w:rPr>
              <w:t xml:space="preserve"> that </w:t>
            </w:r>
            <w:r>
              <w:rPr>
                <w:shd w:val="clear" w:color="auto" w:fill="FFFFFF"/>
              </w:rPr>
              <w:t xml:space="preserve">students should take </w:t>
            </w:r>
            <w:r w:rsidRPr="009E5E28">
              <w:rPr>
                <w:shd w:val="clear" w:color="auto" w:fill="FFFFFF"/>
              </w:rPr>
              <w:t>at least</w:t>
            </w:r>
            <w:r>
              <w:rPr>
                <w:shd w:val="clear" w:color="auto" w:fill="FFFFFF"/>
              </w:rPr>
              <w:t xml:space="preserve"> one </w:t>
            </w:r>
            <w:r w:rsidRPr="009E5E28">
              <w:rPr>
                <w:shd w:val="clear" w:color="auto" w:fill="FFFFFF"/>
              </w:rPr>
              <w:t>serving of fruit in school</w:t>
            </w:r>
            <w:r w:rsidRPr="009E5E28">
              <w:rPr>
                <w:rFonts w:eastAsia="PMingLiU" w:hint="eastAsia"/>
                <w:shd w:val="clear" w:color="auto" w:fill="FFFFFF"/>
                <w:lang w:eastAsia="zh-TW"/>
              </w:rPr>
              <w:t xml:space="preserve"> </w:t>
            </w:r>
            <w:r>
              <w:rPr>
                <w:rFonts w:eastAsia="PMingLiU"/>
                <w:shd w:val="clear" w:color="auto" w:fill="FFFFFF"/>
                <w:lang w:eastAsia="zh-TW"/>
              </w:rPr>
              <w:t xml:space="preserve">every </w:t>
            </w:r>
            <w:r w:rsidRPr="009E5E28">
              <w:rPr>
                <w:rFonts w:eastAsia="PMingLiU"/>
                <w:shd w:val="clear" w:color="auto" w:fill="FFFFFF"/>
                <w:lang w:eastAsia="zh-TW"/>
              </w:rPr>
              <w:t>day</w:t>
            </w:r>
            <w:r w:rsidRPr="009E5E28">
              <w:rPr>
                <w:shd w:val="clear" w:color="auto" w:fill="FFFFFF"/>
              </w:rPr>
              <w:t>.</w:t>
            </w:r>
          </w:p>
        </w:tc>
        <w:tc>
          <w:tcPr>
            <w:tcW w:w="630" w:type="dxa"/>
          </w:tcPr>
          <w:p w14:paraId="5A94EFBC" w14:textId="77777777" w:rsidR="00924957" w:rsidRPr="00881C29" w:rsidRDefault="00924957" w:rsidP="00AE71D6">
            <w:pPr>
              <w:jc w:val="center"/>
              <w:rPr>
                <w:rFonts w:ascii="Wingdings" w:eastAsia="PMingLiU" w:hAnsi="Wingdings" w:cs="PMingLiU"/>
                <w:lang w:eastAsia="zh-TW"/>
              </w:rPr>
            </w:pPr>
            <w:r w:rsidRPr="00881C29">
              <w:rPr>
                <w:rFonts w:ascii="Wingdings" w:eastAsia="PMingLiU" w:hAnsi="Wingdings" w:cs="PMingLiU"/>
                <w:lang w:eastAsia="zh-TW"/>
              </w:rPr>
              <w:t></w:t>
            </w:r>
          </w:p>
          <w:p w14:paraId="1EBDDD69" w14:textId="77777777" w:rsidR="00924957" w:rsidRPr="00881C29" w:rsidRDefault="00924957" w:rsidP="00AE71D6">
            <w:pPr>
              <w:jc w:val="center"/>
              <w:rPr>
                <w:rFonts w:ascii="Wingdings" w:eastAsia="PMingLiU" w:hAnsi="Wingdings" w:cs="PMingLiU"/>
                <w:lang w:eastAsia="zh-TW"/>
              </w:rPr>
            </w:pPr>
          </w:p>
        </w:tc>
        <w:tc>
          <w:tcPr>
            <w:tcW w:w="630" w:type="dxa"/>
          </w:tcPr>
          <w:p w14:paraId="74E3BE03" w14:textId="77777777" w:rsidR="00924957" w:rsidRPr="00881C29" w:rsidRDefault="00924957" w:rsidP="00924957">
            <w:pPr>
              <w:widowControl w:val="0"/>
              <w:jc w:val="both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630" w:type="dxa"/>
          </w:tcPr>
          <w:p w14:paraId="5FFD741F" w14:textId="77777777" w:rsidR="00924957" w:rsidRPr="00881C29" w:rsidRDefault="00924957" w:rsidP="00924957">
            <w:pPr>
              <w:rPr>
                <w:rFonts w:ascii="Wingdings" w:eastAsia="PMingLiU" w:hAnsi="Wingdings" w:cs="PMingLiU"/>
                <w:lang w:eastAsia="zh-TW"/>
              </w:rPr>
            </w:pPr>
          </w:p>
        </w:tc>
        <w:tc>
          <w:tcPr>
            <w:tcW w:w="2430" w:type="dxa"/>
          </w:tcPr>
          <w:p w14:paraId="2A220E1F" w14:textId="77777777" w:rsidR="00ED69C1" w:rsidRDefault="00924957" w:rsidP="00924957">
            <w:pPr>
              <w:widowControl w:val="0"/>
              <w:rPr>
                <w:rFonts w:eastAsia="PMingLiU"/>
                <w:lang w:eastAsia="zh-TW"/>
              </w:rPr>
            </w:pPr>
            <w:r w:rsidRPr="00881C29">
              <w:rPr>
                <w:rFonts w:eastAsia="PMingLiU"/>
                <w:lang w:eastAsia="zh-TW"/>
              </w:rPr>
              <w:t xml:space="preserve">Supplier provides </w:t>
            </w:r>
          </w:p>
          <w:p w14:paraId="195CACFE" w14:textId="1E226FA7" w:rsidR="00924957" w:rsidRPr="00881C29" w:rsidRDefault="00924957" w:rsidP="00924957">
            <w:pPr>
              <w:widowControl w:val="0"/>
              <w:rPr>
                <w:rFonts w:eastAsia="PMingLiU"/>
                <w:lang w:eastAsia="zh-TW"/>
              </w:rPr>
            </w:pPr>
            <w:r w:rsidRPr="00881C29">
              <w:rPr>
                <w:rFonts w:eastAsia="PMingLiU"/>
                <w:lang w:eastAsia="zh-TW"/>
              </w:rPr>
              <w:t>3 servings of fruit every week</w:t>
            </w:r>
            <w:r>
              <w:rPr>
                <w:rFonts w:eastAsia="PMingLiU"/>
                <w:lang w:eastAsia="zh-TW"/>
              </w:rPr>
              <w:t>.</w:t>
            </w:r>
          </w:p>
        </w:tc>
      </w:tr>
    </w:tbl>
    <w:p w14:paraId="32AF67DB" w14:textId="1A28D14B" w:rsidR="00137778" w:rsidRDefault="00137778"/>
    <w:p w14:paraId="356D77A6" w14:textId="2AF1E661" w:rsidR="00040231" w:rsidRDefault="00040231" w:rsidP="00BD4F88">
      <w:pPr>
        <w:spacing w:line="360" w:lineRule="auto"/>
        <w:rPr>
          <w:rFonts w:eastAsia="PMingLiU" w:hAnsi="PMingLiU"/>
          <w:lang w:eastAsia="zh-TW"/>
        </w:rPr>
      </w:pPr>
      <w:r>
        <w:rPr>
          <w:rFonts w:eastAsia="PMingLiU" w:hAnsi="PMingLiU"/>
          <w:lang w:eastAsia="zh-TW"/>
        </w:rPr>
        <w:t xml:space="preserve">Other comments </w:t>
      </w:r>
      <w:r w:rsidR="00867ACC">
        <w:rPr>
          <w:rFonts w:eastAsia="PMingLiU" w:hAnsi="PMingLiU"/>
          <w:lang w:eastAsia="zh-TW"/>
        </w:rPr>
        <w:t xml:space="preserve">of </w:t>
      </w:r>
      <w:r>
        <w:rPr>
          <w:rFonts w:eastAsia="PMingLiU" w:hAnsi="PMingLiU"/>
          <w:lang w:eastAsia="zh-TW"/>
        </w:rPr>
        <w:t>lunch provision:</w:t>
      </w:r>
    </w:p>
    <w:p w14:paraId="4393E1E3" w14:textId="3BD20428" w:rsidR="0085546D" w:rsidRPr="00040231" w:rsidRDefault="00A0562B" w:rsidP="00AE71D6">
      <w:pPr>
        <w:spacing w:line="360" w:lineRule="auto"/>
        <w:ind w:left="284" w:hanging="284"/>
        <w:jc w:val="both"/>
        <w:rPr>
          <w:rFonts w:eastAsia="PMingLiU"/>
          <w:u w:val="single"/>
          <w:lang w:eastAsia="zh-TW"/>
        </w:rPr>
      </w:pPr>
      <w:r w:rsidRPr="00ED69C1">
        <w:rPr>
          <w:rFonts w:eastAsia="PMingLiU"/>
          <w:u w:val="single"/>
          <w:lang w:eastAsia="zh-TW"/>
        </w:rPr>
        <w:t>1)</w:t>
      </w:r>
      <w:r w:rsidR="00ED69C1">
        <w:rPr>
          <w:rFonts w:eastAsia="PMingLiU"/>
          <w:u w:val="single"/>
          <w:lang w:eastAsia="zh-TW"/>
        </w:rPr>
        <w:t xml:space="preserve"> </w:t>
      </w:r>
      <w:r w:rsidR="00040231">
        <w:rPr>
          <w:rFonts w:eastAsia="PMingLiU"/>
          <w:u w:val="single"/>
          <w:lang w:eastAsia="zh-TW"/>
        </w:rPr>
        <w:t>Majority of the lunch</w:t>
      </w:r>
      <w:r w:rsidR="00935665">
        <w:rPr>
          <w:rFonts w:eastAsia="PMingLiU"/>
          <w:u w:val="single"/>
          <w:lang w:eastAsia="zh-TW"/>
        </w:rPr>
        <w:t>es</w:t>
      </w:r>
      <w:r w:rsidR="00040231">
        <w:rPr>
          <w:rFonts w:eastAsia="PMingLiU"/>
          <w:u w:val="single"/>
          <w:lang w:eastAsia="zh-TW"/>
        </w:rPr>
        <w:t xml:space="preserve"> provided </w:t>
      </w:r>
      <w:r w:rsidR="00CD05D7">
        <w:rPr>
          <w:rFonts w:eastAsia="PMingLiU"/>
          <w:u w:val="single"/>
          <w:lang w:eastAsia="zh-TW"/>
        </w:rPr>
        <w:t xml:space="preserve">by </w:t>
      </w:r>
      <w:r w:rsidR="00040231">
        <w:rPr>
          <w:rFonts w:eastAsia="PMingLiU"/>
          <w:u w:val="single"/>
          <w:lang w:eastAsia="zh-TW"/>
        </w:rPr>
        <w:t>lunch supplier or</w:t>
      </w:r>
      <w:r w:rsidR="00867ACC">
        <w:rPr>
          <w:rFonts w:eastAsia="PMingLiU"/>
          <w:u w:val="single"/>
          <w:lang w:eastAsia="zh-TW"/>
        </w:rPr>
        <w:t xml:space="preserve"> </w:t>
      </w:r>
      <w:r w:rsidR="004978BE">
        <w:rPr>
          <w:rFonts w:eastAsia="PMingLiU"/>
          <w:u w:val="single"/>
          <w:lang w:eastAsia="zh-TW"/>
        </w:rPr>
        <w:t>homemade</w:t>
      </w:r>
      <w:r w:rsidR="004741EE">
        <w:rPr>
          <w:rFonts w:eastAsia="PMingLiU"/>
          <w:u w:val="single"/>
          <w:lang w:eastAsia="zh-TW"/>
        </w:rPr>
        <w:t xml:space="preserve"> lunch </w:t>
      </w:r>
      <w:r w:rsidR="00040231">
        <w:rPr>
          <w:rFonts w:eastAsia="PMingLiU"/>
          <w:u w:val="single"/>
          <w:lang w:eastAsia="zh-TW"/>
        </w:rPr>
        <w:t>met the nutrition re</w:t>
      </w:r>
      <w:r w:rsidR="00935665">
        <w:rPr>
          <w:rFonts w:eastAsia="PMingLiU"/>
          <w:u w:val="single"/>
          <w:lang w:eastAsia="zh-TW"/>
        </w:rPr>
        <w:t>commendation</w:t>
      </w:r>
      <w:r w:rsidR="00040231">
        <w:rPr>
          <w:rFonts w:eastAsia="PMingLiU"/>
          <w:u w:val="single"/>
          <w:lang w:eastAsia="zh-TW"/>
        </w:rPr>
        <w:t xml:space="preserve">.                                             </w:t>
      </w:r>
      <w:r w:rsidR="002B346A">
        <w:rPr>
          <w:rFonts w:eastAsia="PMingLiU"/>
          <w:u w:val="single"/>
          <w:lang w:eastAsia="zh-TW"/>
        </w:rPr>
        <w:t xml:space="preserve">   </w:t>
      </w:r>
      <w:r w:rsidR="00040231">
        <w:rPr>
          <w:rFonts w:eastAsia="PMingLiU"/>
          <w:u w:val="single"/>
          <w:lang w:eastAsia="zh-TW"/>
        </w:rPr>
        <w:t xml:space="preserve">    </w:t>
      </w:r>
      <w:r w:rsidR="007C0B03">
        <w:rPr>
          <w:rFonts w:eastAsia="PMingLiU"/>
          <w:u w:val="single"/>
          <w:lang w:eastAsia="zh-TW"/>
        </w:rPr>
        <w:t xml:space="preserve">         </w:t>
      </w:r>
    </w:p>
    <w:p w14:paraId="1B4D9F5A" w14:textId="02F63D50" w:rsidR="0085546D" w:rsidRPr="00040231" w:rsidRDefault="00A0562B" w:rsidP="00BD4F88">
      <w:pPr>
        <w:spacing w:line="360" w:lineRule="auto"/>
        <w:rPr>
          <w:rFonts w:eastAsia="PMingLiU"/>
          <w:u w:val="single"/>
          <w:lang w:eastAsia="zh-TW"/>
        </w:rPr>
      </w:pPr>
      <w:r w:rsidRPr="00040231">
        <w:rPr>
          <w:rFonts w:eastAsia="PMingLiU"/>
          <w:u w:val="single"/>
          <w:lang w:eastAsia="zh-TW"/>
        </w:rPr>
        <w:t xml:space="preserve">2) </w:t>
      </w:r>
      <w:r w:rsidR="004741EE">
        <w:rPr>
          <w:rFonts w:eastAsia="PMingLiU"/>
          <w:u w:val="single"/>
          <w:lang w:eastAsia="zh-TW"/>
        </w:rPr>
        <w:t>Only</w:t>
      </w:r>
      <w:r w:rsidR="00935665">
        <w:rPr>
          <w:rFonts w:eastAsia="PMingLiU"/>
          <w:u w:val="single"/>
          <w:lang w:eastAsia="zh-TW"/>
        </w:rPr>
        <w:t xml:space="preserve"> a</w:t>
      </w:r>
      <w:r w:rsidR="004741EE">
        <w:rPr>
          <w:rFonts w:eastAsia="PMingLiU"/>
          <w:u w:val="single"/>
          <w:lang w:eastAsia="zh-TW"/>
        </w:rPr>
        <w:t xml:space="preserve"> </w:t>
      </w:r>
      <w:r w:rsidR="002E7F57">
        <w:rPr>
          <w:rFonts w:eastAsia="PMingLiU"/>
          <w:u w:val="single"/>
          <w:lang w:eastAsia="zh-TW"/>
        </w:rPr>
        <w:t>few s</w:t>
      </w:r>
      <w:r w:rsidR="00040231">
        <w:rPr>
          <w:rFonts w:eastAsia="PMingLiU"/>
          <w:u w:val="single"/>
          <w:lang w:eastAsia="zh-TW"/>
        </w:rPr>
        <w:t>tudents</w:t>
      </w:r>
      <w:r w:rsidR="00D477B2">
        <w:rPr>
          <w:rFonts w:eastAsia="PMingLiU"/>
          <w:u w:val="single"/>
          <w:lang w:eastAsia="zh-TW"/>
        </w:rPr>
        <w:t xml:space="preserve"> brought </w:t>
      </w:r>
      <w:r w:rsidR="00CF3C40">
        <w:rPr>
          <w:rFonts w:eastAsia="PMingLiU"/>
          <w:u w:val="single"/>
          <w:lang w:eastAsia="zh-TW"/>
        </w:rPr>
        <w:t>homemade</w:t>
      </w:r>
      <w:r w:rsidR="004741EE">
        <w:rPr>
          <w:rFonts w:eastAsia="PMingLiU"/>
          <w:u w:val="single"/>
          <w:lang w:eastAsia="zh-TW"/>
        </w:rPr>
        <w:t xml:space="preserve"> lunch</w:t>
      </w:r>
      <w:r w:rsidR="00FD0C90">
        <w:rPr>
          <w:rFonts w:eastAsia="PMingLiU"/>
          <w:u w:val="single"/>
          <w:lang w:eastAsia="zh-TW"/>
        </w:rPr>
        <w:t>es</w:t>
      </w:r>
      <w:r w:rsidR="004741EE">
        <w:rPr>
          <w:rFonts w:eastAsia="PMingLiU"/>
          <w:u w:val="single"/>
          <w:lang w:eastAsia="zh-TW"/>
        </w:rPr>
        <w:t xml:space="preserve"> </w:t>
      </w:r>
      <w:r w:rsidR="00D477B2">
        <w:rPr>
          <w:rFonts w:eastAsia="PMingLiU"/>
          <w:u w:val="single"/>
          <w:lang w:eastAsia="zh-TW"/>
        </w:rPr>
        <w:t xml:space="preserve">with </w:t>
      </w:r>
      <w:r w:rsidR="00040231">
        <w:rPr>
          <w:rFonts w:eastAsia="PMingLiU"/>
          <w:u w:val="single"/>
          <w:lang w:eastAsia="zh-TW"/>
        </w:rPr>
        <w:t>fruit</w:t>
      </w:r>
      <w:r w:rsidR="00885E30">
        <w:rPr>
          <w:rFonts w:eastAsia="PMingLiU"/>
          <w:u w:val="single"/>
          <w:lang w:eastAsia="zh-TW"/>
        </w:rPr>
        <w:t>s</w:t>
      </w:r>
      <w:r w:rsidR="002B346A">
        <w:rPr>
          <w:rFonts w:eastAsia="PMingLiU"/>
          <w:u w:val="single"/>
          <w:lang w:eastAsia="zh-TW"/>
        </w:rPr>
        <w:t>.</w:t>
      </w:r>
      <w:r w:rsidR="00040231">
        <w:rPr>
          <w:rFonts w:eastAsia="PMingLiU"/>
          <w:u w:val="single"/>
          <w:lang w:eastAsia="zh-TW"/>
        </w:rPr>
        <w:t xml:space="preserve">   </w:t>
      </w:r>
      <w:r w:rsidR="00384704">
        <w:rPr>
          <w:rFonts w:eastAsia="PMingLiU"/>
          <w:u w:val="single"/>
          <w:lang w:eastAsia="zh-TW"/>
        </w:rPr>
        <w:t xml:space="preserve">   </w:t>
      </w:r>
      <w:r w:rsidR="00040231">
        <w:rPr>
          <w:rFonts w:eastAsia="PMingLiU"/>
          <w:u w:val="single"/>
          <w:lang w:eastAsia="zh-TW"/>
        </w:rPr>
        <w:t xml:space="preserve">                   </w:t>
      </w:r>
      <w:r w:rsidR="00924957">
        <w:rPr>
          <w:rFonts w:eastAsia="PMingLiU"/>
          <w:u w:val="single"/>
          <w:lang w:eastAsia="zh-TW"/>
        </w:rPr>
        <w:t xml:space="preserve"> </w:t>
      </w:r>
    </w:p>
    <w:p w14:paraId="0BE70A07" w14:textId="77777777" w:rsidR="0085546D" w:rsidRPr="00CE2386" w:rsidRDefault="0085546D">
      <w:pPr>
        <w:rPr>
          <w:rFonts w:eastAsia="PMingLiU"/>
          <w:lang w:eastAsia="zh-TW"/>
        </w:rPr>
      </w:pPr>
    </w:p>
    <w:p w14:paraId="39786936" w14:textId="77777777" w:rsidR="00323531" w:rsidRDefault="00323531"/>
    <w:p w14:paraId="5B691F12" w14:textId="77777777" w:rsidR="00924957" w:rsidRDefault="00924957"/>
    <w:p w14:paraId="6AD9E94D" w14:textId="77777777" w:rsidR="00924957" w:rsidRDefault="00924957"/>
    <w:p w14:paraId="44D8212A" w14:textId="77777777" w:rsidR="00924957" w:rsidRPr="00CE2386" w:rsidRDefault="00924957"/>
    <w:p w14:paraId="327D1B34" w14:textId="77777777" w:rsidR="00924957" w:rsidRDefault="00924957"/>
    <w:p w14:paraId="048976A8" w14:textId="77777777" w:rsidR="00924957" w:rsidRDefault="00924957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2"/>
        <w:gridCol w:w="624"/>
        <w:gridCol w:w="702"/>
        <w:gridCol w:w="702"/>
        <w:gridCol w:w="2398"/>
      </w:tblGrid>
      <w:tr w:rsidR="00C91189" w:rsidRPr="00881C29" w14:paraId="39FDBB16" w14:textId="77777777" w:rsidTr="00C91189">
        <w:trPr>
          <w:cantSplit/>
          <w:trHeight w:val="1713"/>
          <w:tblHeader/>
        </w:trPr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479EA1" w14:textId="77777777" w:rsidR="00C91189" w:rsidRPr="00881C29" w:rsidRDefault="00C91189" w:rsidP="00137778">
            <w:pPr>
              <w:rPr>
                <w:rFonts w:ascii="PMingLiU" w:eastAsia="PMingLiU" w:hAnsi="PMingLiU"/>
                <w:b/>
                <w:u w:val="single"/>
                <w:lang w:eastAsia="zh-TW"/>
              </w:rPr>
            </w:pPr>
          </w:p>
        </w:tc>
        <w:tc>
          <w:tcPr>
            <w:tcW w:w="624" w:type="dxa"/>
            <w:vMerge w:val="restart"/>
            <w:textDirection w:val="btLr"/>
          </w:tcPr>
          <w:p w14:paraId="2F9D4B46" w14:textId="77777777" w:rsidR="00C91189" w:rsidRPr="00881C29" w:rsidRDefault="00C91189" w:rsidP="00AE71D6">
            <w:pPr>
              <w:spacing w:line="240" w:lineRule="exact"/>
              <w:ind w:left="113" w:right="113"/>
              <w:jc w:val="center"/>
              <w:rPr>
                <w:rFonts w:eastAsia="PMingLiU"/>
                <w:b/>
                <w:u w:val="single"/>
                <w:lang w:eastAsia="zh-TW"/>
              </w:rPr>
            </w:pPr>
            <w:r w:rsidRPr="00881C29">
              <w:rPr>
                <w:rFonts w:eastAsia="PMingLiU"/>
                <w:b/>
                <w:lang w:eastAsia="zh-TW"/>
              </w:rPr>
              <w:t>Executed</w:t>
            </w:r>
          </w:p>
        </w:tc>
        <w:tc>
          <w:tcPr>
            <w:tcW w:w="702" w:type="dxa"/>
            <w:vMerge w:val="restart"/>
            <w:textDirection w:val="btLr"/>
          </w:tcPr>
          <w:p w14:paraId="405D9808" w14:textId="77777777" w:rsidR="00C91189" w:rsidRDefault="00C91189" w:rsidP="00AE71D6">
            <w:pPr>
              <w:spacing w:line="240" w:lineRule="exact"/>
              <w:ind w:left="113" w:right="113"/>
              <w:jc w:val="center"/>
              <w:rPr>
                <w:rFonts w:eastAsia="PMingLiU"/>
                <w:b/>
                <w:lang w:eastAsia="zh-TW"/>
              </w:rPr>
            </w:pPr>
            <w:r w:rsidRPr="00881C29">
              <w:rPr>
                <w:rFonts w:eastAsia="PMingLiU"/>
                <w:b/>
                <w:lang w:eastAsia="zh-TW"/>
              </w:rPr>
              <w:t>Pending</w:t>
            </w:r>
          </w:p>
          <w:p w14:paraId="619E33B3" w14:textId="77777777" w:rsidR="00C91189" w:rsidRPr="00881C29" w:rsidRDefault="00C91189" w:rsidP="00AE71D6">
            <w:pPr>
              <w:spacing w:line="240" w:lineRule="exact"/>
              <w:ind w:left="113" w:right="113"/>
              <w:jc w:val="center"/>
              <w:rPr>
                <w:rFonts w:eastAsia="PMingLiU"/>
                <w:b/>
                <w:lang w:eastAsia="zh-TW"/>
              </w:rPr>
            </w:pPr>
            <w:r w:rsidRPr="00881C29">
              <w:rPr>
                <w:rFonts w:eastAsia="PMingLiU"/>
                <w:b/>
                <w:lang w:eastAsia="zh-TW"/>
              </w:rPr>
              <w:t>to execute</w:t>
            </w:r>
          </w:p>
        </w:tc>
        <w:tc>
          <w:tcPr>
            <w:tcW w:w="702" w:type="dxa"/>
            <w:vMerge w:val="restart"/>
            <w:textDirection w:val="btLr"/>
          </w:tcPr>
          <w:p w14:paraId="0D323272" w14:textId="77777777" w:rsidR="00C91189" w:rsidRDefault="00C91189" w:rsidP="00AE71D6">
            <w:pPr>
              <w:spacing w:line="240" w:lineRule="exact"/>
              <w:ind w:left="113" w:right="113"/>
              <w:jc w:val="center"/>
              <w:rPr>
                <w:rFonts w:eastAsia="PMingLiU"/>
                <w:b/>
                <w:lang w:eastAsia="zh-TW"/>
              </w:rPr>
            </w:pPr>
            <w:r w:rsidRPr="00881C29">
              <w:rPr>
                <w:rFonts w:eastAsia="PMingLiU"/>
                <w:b/>
                <w:lang w:eastAsia="zh-TW"/>
              </w:rPr>
              <w:t>Need</w:t>
            </w:r>
          </w:p>
          <w:p w14:paraId="59C5FFC7" w14:textId="77777777" w:rsidR="00C91189" w:rsidRPr="00881C29" w:rsidRDefault="00C91189" w:rsidP="00AE71D6">
            <w:pPr>
              <w:spacing w:line="240" w:lineRule="exact"/>
              <w:ind w:left="113" w:right="113"/>
              <w:jc w:val="center"/>
              <w:rPr>
                <w:rFonts w:eastAsia="PMingLiU"/>
                <w:b/>
                <w:lang w:eastAsia="zh-TW"/>
              </w:rPr>
            </w:pPr>
            <w:r w:rsidRPr="00881C29">
              <w:rPr>
                <w:rFonts w:eastAsia="PMingLiU"/>
                <w:b/>
                <w:lang w:eastAsia="zh-TW"/>
              </w:rPr>
              <w:t>improvement</w:t>
            </w:r>
          </w:p>
        </w:tc>
        <w:tc>
          <w:tcPr>
            <w:tcW w:w="2398" w:type="dxa"/>
            <w:vMerge w:val="restart"/>
            <w:vAlign w:val="center"/>
          </w:tcPr>
          <w:p w14:paraId="1BF25042" w14:textId="77777777" w:rsidR="00C91189" w:rsidRPr="00881C29" w:rsidRDefault="00C91189" w:rsidP="00881C29">
            <w:pPr>
              <w:jc w:val="center"/>
              <w:rPr>
                <w:rFonts w:eastAsia="PMingLiU"/>
                <w:b/>
                <w:u w:val="single"/>
                <w:lang w:eastAsia="zh-TW"/>
              </w:rPr>
            </w:pPr>
            <w:r w:rsidRPr="00881C29">
              <w:rPr>
                <w:rFonts w:eastAsia="PMingLiU"/>
                <w:b/>
                <w:lang w:eastAsia="zh-TW"/>
              </w:rPr>
              <w:t>Remarks</w:t>
            </w:r>
          </w:p>
        </w:tc>
      </w:tr>
      <w:tr w:rsidR="00C91189" w:rsidRPr="00881C29" w14:paraId="70BD19AA" w14:textId="77777777" w:rsidTr="00C91189">
        <w:trPr>
          <w:tblHeader/>
        </w:trPr>
        <w:tc>
          <w:tcPr>
            <w:tcW w:w="5042" w:type="dxa"/>
            <w:tcBorders>
              <w:top w:val="single" w:sz="4" w:space="0" w:color="auto"/>
            </w:tcBorders>
          </w:tcPr>
          <w:p w14:paraId="55FEFCEE" w14:textId="198E120D" w:rsidR="00584799" w:rsidRPr="007A4184" w:rsidRDefault="00C91189" w:rsidP="007A4184">
            <w:pPr>
              <w:pStyle w:val="ListParagraph"/>
              <w:numPr>
                <w:ilvl w:val="0"/>
                <w:numId w:val="41"/>
              </w:numPr>
              <w:ind w:left="460"/>
              <w:rPr>
                <w:rFonts w:ascii="PMingLiU" w:eastAsia="PMingLiU" w:hAnsi="PMingLiU"/>
                <w:b/>
                <w:lang w:eastAsia="zh-TW"/>
              </w:rPr>
            </w:pPr>
            <w:r w:rsidRPr="007A4184">
              <w:rPr>
                <w:rFonts w:eastAsia="PMingLiU"/>
                <w:b/>
                <w:lang w:eastAsia="zh-TW"/>
              </w:rPr>
              <w:t xml:space="preserve">Snack Arrangement </w:t>
            </w:r>
          </w:p>
          <w:p w14:paraId="323A0A4F" w14:textId="20090FB4" w:rsidR="00C91189" w:rsidRPr="00881C29" w:rsidRDefault="00584799" w:rsidP="00584799">
            <w:pPr>
              <w:rPr>
                <w:rFonts w:ascii="PMingLiU" w:eastAsia="PMingLiU" w:hAnsi="PMingLiU"/>
                <w:b/>
                <w:lang w:eastAsia="zh-TW"/>
              </w:rPr>
            </w:pPr>
            <w:r>
              <w:rPr>
                <w:rFonts w:eastAsia="PMingLiU"/>
                <w:b/>
                <w:lang w:eastAsia="zh-TW"/>
              </w:rPr>
              <w:t xml:space="preserve">    </w:t>
            </w:r>
            <w:r w:rsidR="00C91189" w:rsidRPr="00881C29">
              <w:rPr>
                <w:rFonts w:eastAsia="PMingLiU"/>
                <w:b/>
                <w:sz w:val="20"/>
                <w:szCs w:val="20"/>
                <w:lang w:eastAsia="zh-TW"/>
              </w:rPr>
              <w:t>(</w:t>
            </w:r>
            <w:r w:rsidR="007C0B03">
              <w:rPr>
                <w:rFonts w:eastAsia="PMingLiU"/>
                <w:b/>
                <w:sz w:val="20"/>
                <w:szCs w:val="20"/>
                <w:lang w:eastAsia="zh-TW"/>
              </w:rPr>
              <w:t>I</w:t>
            </w:r>
            <w:r w:rsidR="00C91189" w:rsidRPr="00881C29">
              <w:rPr>
                <w:rFonts w:eastAsia="PMingLiU"/>
                <w:b/>
                <w:sz w:val="20"/>
                <w:szCs w:val="20"/>
                <w:lang w:eastAsia="zh-TW"/>
              </w:rPr>
              <w:t xml:space="preserve">ncluding </w:t>
            </w:r>
            <w:r w:rsidR="007C0B03">
              <w:rPr>
                <w:rFonts w:eastAsia="PMingLiU"/>
                <w:b/>
                <w:sz w:val="20"/>
                <w:szCs w:val="20"/>
                <w:lang w:eastAsia="zh-TW"/>
              </w:rPr>
              <w:t>F</w:t>
            </w:r>
            <w:r w:rsidR="00C91189" w:rsidRPr="00881C29">
              <w:rPr>
                <w:rFonts w:eastAsia="PMingLiU"/>
                <w:b/>
                <w:sz w:val="20"/>
                <w:szCs w:val="20"/>
                <w:lang w:eastAsia="zh-TW"/>
              </w:rPr>
              <w:t xml:space="preserve">ood and </w:t>
            </w:r>
            <w:r w:rsidR="007C0B03">
              <w:rPr>
                <w:rFonts w:eastAsia="PMingLiU"/>
                <w:b/>
                <w:sz w:val="20"/>
                <w:szCs w:val="20"/>
                <w:lang w:eastAsia="zh-TW"/>
              </w:rPr>
              <w:t>D</w:t>
            </w:r>
            <w:r w:rsidR="00624D7F">
              <w:rPr>
                <w:rFonts w:eastAsia="PMingLiU"/>
                <w:b/>
                <w:sz w:val="20"/>
                <w:szCs w:val="20"/>
                <w:lang w:eastAsia="zh-TW"/>
              </w:rPr>
              <w:t>rink</w:t>
            </w:r>
            <w:r w:rsidR="00E76154">
              <w:rPr>
                <w:rFonts w:eastAsia="PMingLiU"/>
                <w:b/>
                <w:sz w:val="20"/>
                <w:szCs w:val="20"/>
                <w:lang w:eastAsia="zh-TW"/>
              </w:rPr>
              <w:t>s</w:t>
            </w:r>
            <w:r w:rsidR="00C91189" w:rsidRPr="00881C29">
              <w:rPr>
                <w:rFonts w:eastAsia="PMingLiU"/>
                <w:b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624" w:type="dxa"/>
            <w:vMerge/>
          </w:tcPr>
          <w:p w14:paraId="77AA35FD" w14:textId="77777777" w:rsidR="00C91189" w:rsidRPr="00881C29" w:rsidRDefault="00C91189" w:rsidP="00881C29">
            <w:pPr>
              <w:jc w:val="both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702" w:type="dxa"/>
            <w:vMerge/>
          </w:tcPr>
          <w:p w14:paraId="57E61B14" w14:textId="77777777" w:rsidR="00C91189" w:rsidRPr="00881C29" w:rsidRDefault="00C91189" w:rsidP="00881C29">
            <w:pPr>
              <w:jc w:val="both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702" w:type="dxa"/>
            <w:vMerge/>
          </w:tcPr>
          <w:p w14:paraId="31A9A4F5" w14:textId="77777777" w:rsidR="00C91189" w:rsidRPr="00881C29" w:rsidRDefault="00C91189" w:rsidP="00881C29">
            <w:pPr>
              <w:jc w:val="both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2398" w:type="dxa"/>
            <w:vMerge/>
          </w:tcPr>
          <w:p w14:paraId="542A2AE9" w14:textId="77777777" w:rsidR="00C91189" w:rsidRPr="00881C29" w:rsidRDefault="00C91189" w:rsidP="00881C29">
            <w:pPr>
              <w:jc w:val="both"/>
              <w:rPr>
                <w:rFonts w:ascii="PMingLiU" w:eastAsia="PMingLiU" w:hAnsi="PMingLiU"/>
                <w:lang w:eastAsia="zh-TW"/>
              </w:rPr>
            </w:pPr>
          </w:p>
        </w:tc>
      </w:tr>
      <w:tr w:rsidR="0075493A" w:rsidRPr="00881C29" w14:paraId="39507896" w14:textId="77777777" w:rsidTr="00C91189">
        <w:trPr>
          <w:tblHeader/>
        </w:trPr>
        <w:tc>
          <w:tcPr>
            <w:tcW w:w="5042" w:type="dxa"/>
          </w:tcPr>
          <w:p w14:paraId="218E739D" w14:textId="486F1F62" w:rsidR="004A1909" w:rsidRPr="007A4184" w:rsidRDefault="00416F0E">
            <w:pPr>
              <w:widowControl w:val="0"/>
              <w:numPr>
                <w:ilvl w:val="0"/>
                <w:numId w:val="31"/>
              </w:numPr>
              <w:jc w:val="both"/>
              <w:rPr>
                <w:rFonts w:eastAsia="PMingLiU"/>
                <w:shd w:val="clear" w:color="auto" w:fill="FFFFFF"/>
              </w:rPr>
            </w:pPr>
            <w:r w:rsidRPr="009E5E28">
              <w:rPr>
                <w:rFonts w:eastAsia="PMingLiU"/>
                <w:shd w:val="clear" w:color="auto" w:fill="FFFFFF"/>
              </w:rPr>
              <w:t xml:space="preserve">To </w:t>
            </w:r>
            <w:r>
              <w:rPr>
                <w:rFonts w:eastAsia="PMingLiU"/>
                <w:shd w:val="clear" w:color="auto" w:fill="FFFFFF"/>
              </w:rPr>
              <w:t xml:space="preserve">give a </w:t>
            </w:r>
            <w:r>
              <w:t xml:space="preserve">higher </w:t>
            </w:r>
            <w:r w:rsidRPr="0013547D">
              <w:t xml:space="preserve">priority to </w:t>
            </w:r>
            <w:r>
              <w:t xml:space="preserve">the </w:t>
            </w:r>
            <w:r w:rsidRPr="0013547D">
              <w:t xml:space="preserve">nutritional quality of snacks when selecting </w:t>
            </w:r>
            <w:r>
              <w:t xml:space="preserve">a </w:t>
            </w:r>
            <w:r w:rsidRPr="0013547D">
              <w:t>snack supplier.</w:t>
            </w:r>
            <w:r>
              <w:t xml:space="preserve"> </w:t>
            </w:r>
            <w:r w:rsidR="002C76DE">
              <w:t xml:space="preserve"> </w:t>
            </w:r>
            <w:r>
              <w:t xml:space="preserve">Schools may make reference to the </w:t>
            </w:r>
            <w:hyperlink r:id="rId12" w:history="1">
              <w:r w:rsidRPr="004E4142">
                <w:rPr>
                  <w:rStyle w:val="Hyperlink"/>
                  <w:i/>
                </w:rPr>
                <w:t>Nutritional Guidelines on Snacks for Students</w:t>
              </w:r>
            </w:hyperlink>
            <w:r>
              <w:t xml:space="preserve"> published </w:t>
            </w:r>
            <w:r w:rsidRPr="0013547D">
              <w:t>by the DH</w:t>
            </w:r>
            <w:r w:rsidR="00BC7132" w:rsidRPr="0013547D">
              <w:t>.</w:t>
            </w:r>
          </w:p>
        </w:tc>
        <w:tc>
          <w:tcPr>
            <w:tcW w:w="624" w:type="dxa"/>
          </w:tcPr>
          <w:p w14:paraId="70F61464" w14:textId="77777777" w:rsidR="0075493A" w:rsidRPr="00881C29" w:rsidRDefault="0075493A" w:rsidP="00AE71D6">
            <w:pPr>
              <w:jc w:val="center"/>
              <w:rPr>
                <w:rFonts w:ascii="Wingdings" w:eastAsia="PMingLiU" w:hAnsi="Wingdings" w:cs="PMingLiU"/>
                <w:lang w:eastAsia="zh-TW"/>
              </w:rPr>
            </w:pPr>
            <w:r w:rsidRPr="00881C29">
              <w:rPr>
                <w:rFonts w:ascii="Wingdings" w:eastAsia="PMingLiU" w:hAnsi="Wingdings" w:cs="PMingLiU"/>
                <w:lang w:eastAsia="zh-TW"/>
              </w:rPr>
              <w:t></w:t>
            </w:r>
          </w:p>
          <w:p w14:paraId="2B792FAC" w14:textId="77777777" w:rsidR="0075493A" w:rsidRPr="00881C29" w:rsidRDefault="0075493A" w:rsidP="00AE71D6">
            <w:pPr>
              <w:widowControl w:val="0"/>
              <w:jc w:val="center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702" w:type="dxa"/>
          </w:tcPr>
          <w:p w14:paraId="6326B053" w14:textId="77777777" w:rsidR="0075493A" w:rsidRPr="00881C29" w:rsidRDefault="0075493A" w:rsidP="00AE71D6">
            <w:pPr>
              <w:widowControl w:val="0"/>
              <w:jc w:val="center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702" w:type="dxa"/>
          </w:tcPr>
          <w:p w14:paraId="5E474DFF" w14:textId="77777777" w:rsidR="0075493A" w:rsidRPr="00881C29" w:rsidRDefault="0075493A" w:rsidP="00AE71D6">
            <w:pPr>
              <w:widowControl w:val="0"/>
              <w:jc w:val="center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2398" w:type="dxa"/>
          </w:tcPr>
          <w:p w14:paraId="7088146A" w14:textId="1BEEF24C" w:rsidR="000D424A" w:rsidRDefault="0013547D" w:rsidP="00881C29">
            <w:pPr>
              <w:widowControl w:val="0"/>
              <w:rPr>
                <w:rFonts w:eastAsia="PMingLiU"/>
                <w:lang w:eastAsia="zh-TW"/>
              </w:rPr>
            </w:pPr>
            <w:r w:rsidRPr="00881C29">
              <w:rPr>
                <w:rFonts w:eastAsia="PMingLiU"/>
                <w:lang w:eastAsia="zh-TW"/>
              </w:rPr>
              <w:t>Supplier is allowed to sell “</w:t>
            </w:r>
            <w:r w:rsidR="000D424A">
              <w:rPr>
                <w:rFonts w:eastAsia="PMingLiU"/>
                <w:lang w:eastAsia="zh-TW"/>
              </w:rPr>
              <w:t>Snacks of Choice</w:t>
            </w:r>
            <w:r w:rsidRPr="00881C29">
              <w:rPr>
                <w:rFonts w:eastAsia="PMingLiU"/>
                <w:lang w:eastAsia="zh-TW"/>
              </w:rPr>
              <w:t xml:space="preserve">” or </w:t>
            </w:r>
          </w:p>
          <w:p w14:paraId="2F840C1D" w14:textId="6BD996A7" w:rsidR="0013547D" w:rsidRPr="00881C29" w:rsidRDefault="0013547D" w:rsidP="00881C29">
            <w:pPr>
              <w:widowControl w:val="0"/>
              <w:rPr>
                <w:rFonts w:eastAsia="PMingLiU"/>
                <w:lang w:eastAsia="zh-TW"/>
              </w:rPr>
            </w:pPr>
            <w:r w:rsidRPr="00881C29">
              <w:rPr>
                <w:rFonts w:eastAsia="PMingLiU"/>
                <w:lang w:eastAsia="zh-TW"/>
              </w:rPr>
              <w:t>“</w:t>
            </w:r>
            <w:r w:rsidR="000D424A">
              <w:rPr>
                <w:rFonts w:eastAsia="PMingLiU"/>
                <w:lang w:eastAsia="zh-TW"/>
              </w:rPr>
              <w:t>Snacks to Choose in Moderation</w:t>
            </w:r>
            <w:r w:rsidRPr="00881C29">
              <w:rPr>
                <w:rFonts w:eastAsia="PMingLiU"/>
                <w:lang w:eastAsia="zh-TW"/>
              </w:rPr>
              <w:t>” only</w:t>
            </w:r>
            <w:r w:rsidR="00587E44">
              <w:rPr>
                <w:rFonts w:eastAsia="PMingLiU"/>
                <w:lang w:eastAsia="zh-TW"/>
              </w:rPr>
              <w:t>.</w:t>
            </w:r>
          </w:p>
          <w:p w14:paraId="77D173B2" w14:textId="77777777" w:rsidR="0075493A" w:rsidRPr="00881C29" w:rsidRDefault="0075493A" w:rsidP="00881C29">
            <w:pPr>
              <w:widowControl w:val="0"/>
              <w:rPr>
                <w:rFonts w:eastAsia="PMingLiU"/>
                <w:lang w:eastAsia="zh-TW"/>
              </w:rPr>
            </w:pPr>
          </w:p>
        </w:tc>
      </w:tr>
      <w:tr w:rsidR="00B43702" w:rsidRPr="00881C29" w14:paraId="4D503F3B" w14:textId="77777777" w:rsidTr="00C91189">
        <w:trPr>
          <w:tblHeader/>
        </w:trPr>
        <w:tc>
          <w:tcPr>
            <w:tcW w:w="5042" w:type="dxa"/>
          </w:tcPr>
          <w:p w14:paraId="5F2EF552" w14:textId="2E9A7C77" w:rsidR="00B43702" w:rsidRPr="0016581D" w:rsidRDefault="00416F0E" w:rsidP="0016581D">
            <w:pPr>
              <w:widowControl w:val="0"/>
              <w:numPr>
                <w:ilvl w:val="0"/>
                <w:numId w:val="31"/>
              </w:numPr>
              <w:jc w:val="both"/>
              <w:rPr>
                <w:rFonts w:eastAsia="PMingLiU"/>
                <w:shd w:val="clear" w:color="auto" w:fill="FFFFFF"/>
              </w:rPr>
            </w:pPr>
            <w:r>
              <w:rPr>
                <w:color w:val="000000"/>
              </w:rPr>
              <w:t>To s</w:t>
            </w:r>
            <w:r w:rsidRPr="000476F1">
              <w:t xml:space="preserve">tipulate in the </w:t>
            </w:r>
            <w:r>
              <w:t xml:space="preserve">signed </w:t>
            </w:r>
            <w:r w:rsidRPr="000476F1">
              <w:t xml:space="preserve">contract </w:t>
            </w:r>
            <w:r>
              <w:t>with</w:t>
            </w:r>
            <w:r w:rsidRPr="000476F1">
              <w:t xml:space="preserve"> the </w:t>
            </w:r>
            <w:r w:rsidRPr="0013547D">
              <w:t>snack supplier</w:t>
            </w:r>
            <w:r w:rsidRPr="000476F1">
              <w:t xml:space="preserve"> that no</w:t>
            </w:r>
            <w:r>
              <w:t xml:space="preserve"> snacks belonging to the </w:t>
            </w:r>
            <w:r w:rsidRPr="000476F1">
              <w:t>“</w:t>
            </w:r>
            <w:r w:rsidRPr="00935156">
              <w:t>Snacks to Choose Less</w:t>
            </w:r>
            <w:r w:rsidRPr="000476F1">
              <w:t>”</w:t>
            </w:r>
            <w:r>
              <w:t xml:space="preserve"> category</w:t>
            </w:r>
            <w:r w:rsidRPr="000476F1">
              <w:t xml:space="preserve"> shall be provided.</w:t>
            </w:r>
          </w:p>
        </w:tc>
        <w:tc>
          <w:tcPr>
            <w:tcW w:w="624" w:type="dxa"/>
          </w:tcPr>
          <w:p w14:paraId="27863B09" w14:textId="77777777" w:rsidR="00B43702" w:rsidRPr="00881C29" w:rsidRDefault="00B43702" w:rsidP="00AE71D6">
            <w:pPr>
              <w:jc w:val="center"/>
              <w:rPr>
                <w:rFonts w:ascii="Wingdings" w:eastAsia="PMingLiU" w:hAnsi="Wingdings" w:cs="PMingLiU"/>
                <w:lang w:eastAsia="zh-TW"/>
              </w:rPr>
            </w:pPr>
            <w:r w:rsidRPr="00881C29">
              <w:rPr>
                <w:rFonts w:ascii="Wingdings" w:eastAsia="PMingLiU" w:hAnsi="Wingdings" w:cs="PMingLiU"/>
                <w:lang w:eastAsia="zh-TW"/>
              </w:rPr>
              <w:t></w:t>
            </w:r>
          </w:p>
          <w:p w14:paraId="63937F7D" w14:textId="77777777" w:rsidR="00B43702" w:rsidRPr="00881C29" w:rsidRDefault="00B43702" w:rsidP="00AE71D6">
            <w:pPr>
              <w:jc w:val="center"/>
              <w:rPr>
                <w:rFonts w:ascii="Wingdings" w:eastAsia="PMingLiU" w:hAnsi="Wingdings" w:cs="PMingLiU"/>
                <w:lang w:eastAsia="zh-TW"/>
              </w:rPr>
            </w:pPr>
          </w:p>
        </w:tc>
        <w:tc>
          <w:tcPr>
            <w:tcW w:w="702" w:type="dxa"/>
          </w:tcPr>
          <w:p w14:paraId="2C8ED998" w14:textId="77777777" w:rsidR="00B43702" w:rsidRPr="00881C29" w:rsidRDefault="00B43702" w:rsidP="00AE71D6">
            <w:pPr>
              <w:widowControl w:val="0"/>
              <w:jc w:val="center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702" w:type="dxa"/>
          </w:tcPr>
          <w:p w14:paraId="7F3E675E" w14:textId="77777777" w:rsidR="00B43702" w:rsidRPr="00881C29" w:rsidRDefault="00B43702" w:rsidP="00AE71D6">
            <w:pPr>
              <w:widowControl w:val="0"/>
              <w:jc w:val="center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2398" w:type="dxa"/>
          </w:tcPr>
          <w:p w14:paraId="18108879" w14:textId="77777777" w:rsidR="00B43702" w:rsidRPr="00881C29" w:rsidRDefault="00B43702" w:rsidP="00B43702">
            <w:pPr>
              <w:widowControl w:val="0"/>
              <w:rPr>
                <w:rFonts w:eastAsia="PMingLiU"/>
                <w:lang w:eastAsia="zh-TW"/>
              </w:rPr>
            </w:pPr>
          </w:p>
        </w:tc>
      </w:tr>
      <w:tr w:rsidR="00B43702" w:rsidRPr="00881C29" w14:paraId="33306E2A" w14:textId="77777777" w:rsidTr="00C91189">
        <w:trPr>
          <w:tblHeader/>
        </w:trPr>
        <w:tc>
          <w:tcPr>
            <w:tcW w:w="5042" w:type="dxa"/>
          </w:tcPr>
          <w:p w14:paraId="1A9699E5" w14:textId="47DDC2B8" w:rsidR="00B43702" w:rsidRPr="007A4184" w:rsidRDefault="00CE117B" w:rsidP="0016581D">
            <w:pPr>
              <w:widowControl w:val="0"/>
              <w:numPr>
                <w:ilvl w:val="0"/>
                <w:numId w:val="31"/>
              </w:numPr>
              <w:jc w:val="both"/>
              <w:rPr>
                <w:rFonts w:eastAsia="PMingLiU"/>
                <w:shd w:val="clear" w:color="auto" w:fill="FFFFFF"/>
              </w:rPr>
            </w:pPr>
            <w:r>
              <w:t xml:space="preserve">To conduct snack monitoring </w:t>
            </w:r>
            <w:r w:rsidRPr="000476F1">
              <w:t>at least two times</w:t>
            </w:r>
            <w:r>
              <w:t xml:space="preserve"> </w:t>
            </w:r>
            <w:r w:rsidRPr="000476F1">
              <w:t xml:space="preserve">in </w:t>
            </w:r>
            <w:r>
              <w:t xml:space="preserve">every </w:t>
            </w:r>
            <w:r w:rsidRPr="000476F1">
              <w:t>school year</w:t>
            </w:r>
            <w:r>
              <w:t xml:space="preserve"> </w:t>
            </w:r>
            <w:r w:rsidRPr="0013547D">
              <w:t xml:space="preserve">to ensure that no </w:t>
            </w:r>
            <w:r>
              <w:t xml:space="preserve">snacks belonging to the category of </w:t>
            </w:r>
            <w:r w:rsidRPr="00935156">
              <w:t xml:space="preserve">“Snacks to Choose Less” </w:t>
            </w:r>
            <w:r w:rsidRPr="0013547D">
              <w:t>are sold</w:t>
            </w:r>
            <w:r>
              <w:t xml:space="preserve"> at school. </w:t>
            </w:r>
            <w:r w:rsidR="002C76DE">
              <w:t xml:space="preserve"> </w:t>
            </w:r>
            <w:r>
              <w:t>The school shall keep record by using or making</w:t>
            </w:r>
            <w:r w:rsidRPr="00935156">
              <w:t xml:space="preserve"> reference </w:t>
            </w:r>
            <w:r>
              <w:t>to</w:t>
            </w:r>
            <w:r w:rsidRPr="00935156">
              <w:t xml:space="preserve"> the “</w:t>
            </w:r>
            <w:r w:rsidRPr="00996BB4">
              <w:t>Snack Monitoring and Feedback Form</w:t>
            </w:r>
            <w:r w:rsidR="00D869D9" w:rsidRPr="00996BB4">
              <w:t xml:space="preserve"> (Chinese Version Only)</w:t>
            </w:r>
            <w:r w:rsidRPr="00935156">
              <w:t>” provided by the DH</w:t>
            </w:r>
            <w:r>
              <w:t>, reflect t</w:t>
            </w:r>
            <w:r w:rsidRPr="000476F1">
              <w:t>he monitoring result</w:t>
            </w:r>
            <w:r>
              <w:t xml:space="preserve">s </w:t>
            </w:r>
            <w:r w:rsidRPr="000476F1">
              <w:t xml:space="preserve">to </w:t>
            </w:r>
            <w:r>
              <w:t>the snack supplier</w:t>
            </w:r>
            <w:r w:rsidRPr="000476F1">
              <w:t xml:space="preserve"> and</w:t>
            </w:r>
            <w:r>
              <w:t xml:space="preserve"> request for </w:t>
            </w:r>
            <w:r w:rsidRPr="000476F1">
              <w:t>improvement</w:t>
            </w:r>
            <w:r>
              <w:t xml:space="preserve"> if needed</w:t>
            </w:r>
            <w:r w:rsidRPr="000476F1">
              <w:t>.</w:t>
            </w:r>
            <w:r>
              <w:t xml:space="preserve"> </w:t>
            </w:r>
            <w:r w:rsidR="002C76DE">
              <w:t xml:space="preserve"> </w:t>
            </w:r>
            <w:r>
              <w:t>Such</w:t>
            </w:r>
            <w:r>
              <w:rPr>
                <w:rFonts w:eastAsiaTheme="minorEastAsia"/>
                <w:lang w:eastAsia="zh-TW"/>
              </w:rPr>
              <w:t xml:space="preserve"> r</w:t>
            </w:r>
            <w:r w:rsidRPr="00DE4192">
              <w:rPr>
                <w:rFonts w:eastAsiaTheme="minorEastAsia"/>
                <w:lang w:eastAsia="zh-TW"/>
              </w:rPr>
              <w:t>e</w:t>
            </w:r>
            <w:r>
              <w:rPr>
                <w:rFonts w:eastAsiaTheme="minorEastAsia"/>
                <w:lang w:eastAsia="zh-TW"/>
              </w:rPr>
              <w:t xml:space="preserve">cords </w:t>
            </w:r>
            <w:r w:rsidRPr="000476F1">
              <w:t>should be duly kept until the end of the contract.</w:t>
            </w:r>
          </w:p>
        </w:tc>
        <w:tc>
          <w:tcPr>
            <w:tcW w:w="624" w:type="dxa"/>
          </w:tcPr>
          <w:p w14:paraId="1E9AA968" w14:textId="77777777" w:rsidR="00B43702" w:rsidRPr="00881C29" w:rsidRDefault="00B43702" w:rsidP="00AE71D6">
            <w:pPr>
              <w:jc w:val="center"/>
              <w:rPr>
                <w:rFonts w:ascii="Wingdings" w:eastAsia="PMingLiU" w:hAnsi="Wingdings" w:cs="PMingLiU"/>
                <w:lang w:eastAsia="zh-TW"/>
              </w:rPr>
            </w:pPr>
            <w:r w:rsidRPr="00881C29">
              <w:rPr>
                <w:rFonts w:ascii="Wingdings" w:eastAsia="PMingLiU" w:hAnsi="Wingdings" w:cs="PMingLiU"/>
                <w:lang w:eastAsia="zh-TW"/>
              </w:rPr>
              <w:t></w:t>
            </w:r>
          </w:p>
          <w:p w14:paraId="2E61ABA3" w14:textId="77777777" w:rsidR="00B43702" w:rsidRPr="00881C29" w:rsidRDefault="00B43702" w:rsidP="00AE71D6">
            <w:pPr>
              <w:widowControl w:val="0"/>
              <w:jc w:val="center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702" w:type="dxa"/>
          </w:tcPr>
          <w:p w14:paraId="7402502C" w14:textId="77777777" w:rsidR="00B43702" w:rsidRPr="00881C29" w:rsidRDefault="00B43702" w:rsidP="00AE71D6">
            <w:pPr>
              <w:widowControl w:val="0"/>
              <w:jc w:val="center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702" w:type="dxa"/>
          </w:tcPr>
          <w:p w14:paraId="17CA9E86" w14:textId="77777777" w:rsidR="00B43702" w:rsidRPr="00881C29" w:rsidRDefault="00B43702" w:rsidP="00AE71D6">
            <w:pPr>
              <w:widowControl w:val="0"/>
              <w:jc w:val="center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2398" w:type="dxa"/>
          </w:tcPr>
          <w:p w14:paraId="53303BF1" w14:textId="4236A7C7" w:rsidR="00B43702" w:rsidRPr="00881C29" w:rsidRDefault="00B43702" w:rsidP="0016581D">
            <w:pPr>
              <w:widowControl w:val="0"/>
              <w:rPr>
                <w:rFonts w:eastAsia="PMingLiU"/>
                <w:lang w:eastAsia="zh-TW"/>
              </w:rPr>
            </w:pPr>
            <w:r>
              <w:t>In 2020/21</w:t>
            </w:r>
            <w:r w:rsidRPr="00730A4B">
              <w:t xml:space="preserve"> school year, </w:t>
            </w:r>
            <w:r w:rsidR="008042C0">
              <w:t xml:space="preserve">2 </w:t>
            </w:r>
            <w:r w:rsidR="00E76154">
              <w:t>snack</w:t>
            </w:r>
            <w:r>
              <w:t xml:space="preserve"> monitoring </w:t>
            </w:r>
            <w:r w:rsidR="008042C0">
              <w:t xml:space="preserve">were </w:t>
            </w:r>
            <w:r>
              <w:t xml:space="preserve">conducted in 9/2020 and 2/2021 respectively </w:t>
            </w:r>
            <w:r w:rsidRPr="00881C29">
              <w:rPr>
                <w:rFonts w:eastAsia="PMingLiU"/>
                <w:lang w:eastAsia="zh-TW"/>
              </w:rPr>
              <w:t>with satisfactory result</w:t>
            </w:r>
            <w:r>
              <w:rPr>
                <w:rFonts w:eastAsia="PMingLiU"/>
                <w:lang w:eastAsia="zh-TW"/>
              </w:rPr>
              <w:t>.</w:t>
            </w:r>
          </w:p>
          <w:p w14:paraId="7C786E67" w14:textId="77777777" w:rsidR="00B43702" w:rsidRPr="00881C29" w:rsidRDefault="00B43702" w:rsidP="00B43702">
            <w:pPr>
              <w:widowControl w:val="0"/>
              <w:rPr>
                <w:rFonts w:eastAsia="PMingLiU"/>
                <w:lang w:eastAsia="zh-TW"/>
              </w:rPr>
            </w:pPr>
          </w:p>
        </w:tc>
      </w:tr>
    </w:tbl>
    <w:p w14:paraId="63FF07C3" w14:textId="77777777" w:rsidR="006B110D" w:rsidRDefault="006B110D"/>
    <w:p w14:paraId="49D9C11F" w14:textId="77777777" w:rsidR="006B110D" w:rsidRDefault="006B110D"/>
    <w:p w14:paraId="41D290B6" w14:textId="77777777" w:rsidR="006B110D" w:rsidRDefault="006B110D"/>
    <w:p w14:paraId="460676C6" w14:textId="77777777" w:rsidR="006B110D" w:rsidRDefault="006B110D"/>
    <w:p w14:paraId="01076FE9" w14:textId="77777777" w:rsidR="006B110D" w:rsidRDefault="006B110D"/>
    <w:p w14:paraId="155CF94A" w14:textId="77777777" w:rsidR="006B110D" w:rsidRDefault="006B110D"/>
    <w:p w14:paraId="2AD455D7" w14:textId="77777777" w:rsidR="006B110D" w:rsidRDefault="006B110D"/>
    <w:p w14:paraId="2EEDE2CC" w14:textId="77777777" w:rsidR="006B110D" w:rsidRDefault="006B110D"/>
    <w:p w14:paraId="77228B74" w14:textId="77777777" w:rsidR="00D6764C" w:rsidRDefault="00D6764C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67"/>
        <w:gridCol w:w="771"/>
        <w:gridCol w:w="630"/>
        <w:gridCol w:w="2430"/>
      </w:tblGrid>
      <w:tr w:rsidR="001D7DC0" w:rsidRPr="00881C29" w14:paraId="2E7D2073" w14:textId="77777777" w:rsidTr="00AE71D6">
        <w:trPr>
          <w:cantSplit/>
          <w:trHeight w:val="1864"/>
          <w:tblHeader/>
        </w:trPr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4CD373" w14:textId="77777777" w:rsidR="001D7DC0" w:rsidRPr="00881C29" w:rsidRDefault="001D7DC0" w:rsidP="00881C29">
            <w:pPr>
              <w:jc w:val="both"/>
              <w:rPr>
                <w:rFonts w:ascii="PMingLiU" w:eastAsia="PMingLiU" w:hAnsi="PMingLiU"/>
                <w:b/>
                <w:u w:val="single"/>
                <w:lang w:eastAsia="zh-TW"/>
              </w:rPr>
            </w:pPr>
          </w:p>
        </w:tc>
        <w:tc>
          <w:tcPr>
            <w:tcW w:w="567" w:type="dxa"/>
            <w:textDirection w:val="btLr"/>
          </w:tcPr>
          <w:p w14:paraId="355886AB" w14:textId="77777777" w:rsidR="001D7DC0" w:rsidRPr="00881C29" w:rsidRDefault="001D7DC0" w:rsidP="006B110D">
            <w:pPr>
              <w:spacing w:line="240" w:lineRule="exact"/>
              <w:ind w:left="113" w:right="113"/>
              <w:jc w:val="center"/>
              <w:rPr>
                <w:rFonts w:eastAsia="PMingLiU"/>
                <w:b/>
                <w:u w:val="single"/>
                <w:lang w:eastAsia="zh-TW"/>
              </w:rPr>
            </w:pPr>
            <w:r w:rsidRPr="00881C29">
              <w:rPr>
                <w:rFonts w:eastAsia="PMingLiU"/>
                <w:b/>
                <w:lang w:eastAsia="zh-TW"/>
              </w:rPr>
              <w:t>Executed</w:t>
            </w:r>
          </w:p>
        </w:tc>
        <w:tc>
          <w:tcPr>
            <w:tcW w:w="771" w:type="dxa"/>
            <w:textDirection w:val="btLr"/>
          </w:tcPr>
          <w:p w14:paraId="20332831" w14:textId="77777777" w:rsidR="001D7DC0" w:rsidRPr="00881C29" w:rsidRDefault="001D7DC0" w:rsidP="006B110D">
            <w:pPr>
              <w:spacing w:line="240" w:lineRule="exact"/>
              <w:ind w:left="113" w:right="113"/>
              <w:jc w:val="center"/>
              <w:rPr>
                <w:rFonts w:eastAsia="PMingLiU"/>
                <w:b/>
                <w:lang w:eastAsia="zh-TW"/>
              </w:rPr>
            </w:pPr>
            <w:r w:rsidRPr="00881C29">
              <w:rPr>
                <w:rFonts w:eastAsia="PMingLiU"/>
                <w:b/>
                <w:lang w:eastAsia="zh-TW"/>
              </w:rPr>
              <w:t>Pending to execute</w:t>
            </w:r>
          </w:p>
        </w:tc>
        <w:tc>
          <w:tcPr>
            <w:tcW w:w="630" w:type="dxa"/>
            <w:textDirection w:val="btLr"/>
          </w:tcPr>
          <w:p w14:paraId="659990A7" w14:textId="77777777" w:rsidR="001D7DC0" w:rsidRPr="00881C29" w:rsidRDefault="001D7DC0" w:rsidP="006B110D">
            <w:pPr>
              <w:spacing w:line="240" w:lineRule="exact"/>
              <w:ind w:left="113" w:right="113"/>
              <w:jc w:val="center"/>
              <w:rPr>
                <w:rFonts w:eastAsia="PMingLiU"/>
                <w:b/>
                <w:lang w:eastAsia="zh-TW"/>
              </w:rPr>
            </w:pPr>
            <w:r w:rsidRPr="00881C29">
              <w:rPr>
                <w:rFonts w:eastAsia="PMingLiU"/>
                <w:b/>
                <w:lang w:eastAsia="zh-TW"/>
              </w:rPr>
              <w:t>Need improvement</w:t>
            </w:r>
          </w:p>
        </w:tc>
        <w:tc>
          <w:tcPr>
            <w:tcW w:w="2430" w:type="dxa"/>
            <w:vAlign w:val="center"/>
          </w:tcPr>
          <w:p w14:paraId="4F4F40FE" w14:textId="77777777" w:rsidR="001D7DC0" w:rsidRPr="00881C29" w:rsidRDefault="001D7DC0" w:rsidP="00881C29">
            <w:pPr>
              <w:jc w:val="center"/>
              <w:rPr>
                <w:rFonts w:eastAsia="PMingLiU"/>
                <w:b/>
                <w:u w:val="single"/>
                <w:lang w:eastAsia="zh-TW"/>
              </w:rPr>
            </w:pPr>
            <w:r w:rsidRPr="00881C29">
              <w:rPr>
                <w:rFonts w:eastAsia="PMingLiU"/>
                <w:b/>
                <w:lang w:eastAsia="zh-TW"/>
              </w:rPr>
              <w:t>Remarks</w:t>
            </w:r>
          </w:p>
        </w:tc>
      </w:tr>
      <w:tr w:rsidR="006B110D" w:rsidRPr="00881C29" w14:paraId="075A457D" w14:textId="77777777" w:rsidTr="00AE71D6">
        <w:trPr>
          <w:tblHeader/>
        </w:trPr>
        <w:tc>
          <w:tcPr>
            <w:tcW w:w="5070" w:type="dxa"/>
          </w:tcPr>
          <w:p w14:paraId="11529CE5" w14:textId="186B1E25" w:rsidR="006B110D" w:rsidRPr="007A4184" w:rsidRDefault="00602174" w:rsidP="003B4837">
            <w:pPr>
              <w:widowControl w:val="0"/>
              <w:numPr>
                <w:ilvl w:val="0"/>
                <w:numId w:val="31"/>
              </w:numPr>
              <w:jc w:val="both"/>
              <w:rPr>
                <w:rFonts w:eastAsia="PMingLiU"/>
                <w:shd w:val="clear" w:color="auto" w:fill="FFFFFF"/>
              </w:rPr>
            </w:pPr>
            <w:r>
              <w:rPr>
                <w:color w:val="000000"/>
              </w:rPr>
              <w:t>To e</w:t>
            </w:r>
            <w:r w:rsidRPr="000476F1">
              <w:t xml:space="preserve">ncourage parents to </w:t>
            </w:r>
            <w:r>
              <w:t>make reference to</w:t>
            </w:r>
            <w:r w:rsidRPr="000476F1">
              <w:t xml:space="preserve"> </w:t>
            </w:r>
            <w:r>
              <w:t xml:space="preserve">the </w:t>
            </w:r>
            <w:hyperlink r:id="rId13" w:history="1">
              <w:r w:rsidRPr="004E4142">
                <w:rPr>
                  <w:rStyle w:val="Hyperlink"/>
                  <w:i/>
                </w:rPr>
                <w:t>Nutritional Guidelines on Snacks for Students</w:t>
              </w:r>
            </w:hyperlink>
            <w:r w:rsidRPr="000476F1">
              <w:t xml:space="preserve"> </w:t>
            </w:r>
            <w:r>
              <w:t xml:space="preserve">and avoid </w:t>
            </w:r>
            <w:r w:rsidRPr="00935156">
              <w:t>provid</w:t>
            </w:r>
            <w:r>
              <w:t xml:space="preserve">ing food and drinks belonging to the </w:t>
            </w:r>
            <w:r w:rsidRPr="00935156">
              <w:t>“Snacks to Choose Less”</w:t>
            </w:r>
            <w:r>
              <w:t xml:space="preserve"> category, including food that are </w:t>
            </w:r>
            <w:r>
              <w:rPr>
                <w:rFonts w:eastAsiaTheme="minorEastAsia" w:hint="eastAsia"/>
                <w:lang w:eastAsia="zh-TW"/>
              </w:rPr>
              <w:t>hi</w:t>
            </w:r>
            <w:r>
              <w:rPr>
                <w:rFonts w:eastAsiaTheme="minorEastAsia"/>
                <w:lang w:eastAsia="zh-TW"/>
              </w:rPr>
              <w:t xml:space="preserve">gh in </w:t>
            </w:r>
            <w:r>
              <w:t>fat, salt or sugar, for example</w:t>
            </w:r>
            <w:r w:rsidRPr="00935156">
              <w:t xml:space="preserve"> potato chips, chocolate</w:t>
            </w:r>
            <w:r>
              <w:t xml:space="preserve">s </w:t>
            </w:r>
            <w:r w:rsidR="003B4837">
              <w:t>or</w:t>
            </w:r>
            <w:r w:rsidRPr="00935156">
              <w:t xml:space="preserve"> </w:t>
            </w:r>
            <w:r w:rsidR="003B4837">
              <w:t>soft</w:t>
            </w:r>
            <w:r w:rsidR="003B4837" w:rsidRPr="00935156">
              <w:t xml:space="preserve"> </w:t>
            </w:r>
            <w:r w:rsidR="003B4837">
              <w:t>drink</w:t>
            </w:r>
            <w:r>
              <w:t>s</w:t>
            </w:r>
            <w:r w:rsidRPr="00935156">
              <w:t>.</w:t>
            </w:r>
            <w:r>
              <w:t xml:space="preserve"> </w:t>
            </w:r>
            <w:r w:rsidR="002C76DE">
              <w:t xml:space="preserve"> </w:t>
            </w:r>
            <w:r>
              <w:t xml:space="preserve">Encourage </w:t>
            </w:r>
            <w:r w:rsidRPr="00545055">
              <w:t>parents</w:t>
            </w:r>
            <w:r>
              <w:t xml:space="preserve"> to </w:t>
            </w:r>
            <w:r w:rsidRPr="00935156">
              <w:t>prepare</w:t>
            </w:r>
            <w:r w:rsidRPr="000476F1">
              <w:t xml:space="preserve"> healthy snacks </w:t>
            </w:r>
            <w:r>
              <w:t>such as</w:t>
            </w:r>
            <w:r w:rsidRPr="000476F1">
              <w:t xml:space="preserve"> fresh fruits, boiled eggs</w:t>
            </w:r>
            <w:r>
              <w:t xml:space="preserve"> or</w:t>
            </w:r>
            <w:r w:rsidRPr="000476F1">
              <w:t xml:space="preserve"> </w:t>
            </w:r>
            <w:r w:rsidR="0016581D">
              <w:rPr>
                <w:rStyle w:val="markedcontent"/>
              </w:rPr>
              <w:t>dry-</w:t>
            </w:r>
            <w:r w:rsidRPr="00404069">
              <w:rPr>
                <w:rStyle w:val="markedcontent"/>
              </w:rPr>
              <w:t>roasted</w:t>
            </w:r>
            <w:r>
              <w:rPr>
                <w:rStyle w:val="markedcontent"/>
              </w:rPr>
              <w:t xml:space="preserve"> plain</w:t>
            </w:r>
            <w:r w:rsidRPr="00404069">
              <w:rPr>
                <w:rStyle w:val="markedcontent"/>
              </w:rPr>
              <w:t xml:space="preserve"> nuts</w:t>
            </w:r>
            <w:r w:rsidRPr="00404069">
              <w:t>.</w:t>
            </w:r>
            <w:r w:rsidRPr="000476F1">
              <w:t xml:space="preserve"> </w:t>
            </w:r>
            <w:r w:rsidR="002C76DE">
              <w:t xml:space="preserve"> </w:t>
            </w:r>
            <w:proofErr w:type="spellStart"/>
            <w:r w:rsidRPr="000476F1">
              <w:t>Emphasi</w:t>
            </w:r>
            <w:r>
              <w:t>se</w:t>
            </w:r>
            <w:proofErr w:type="spellEnd"/>
            <w:r w:rsidRPr="000476F1">
              <w:t xml:space="preserve"> that </w:t>
            </w:r>
            <w:r>
              <w:t>students should take moderate amount of snacks only if it shall</w:t>
            </w:r>
            <w:r w:rsidRPr="000476F1">
              <w:t xml:space="preserve"> not </w:t>
            </w:r>
            <w:r>
              <w:t xml:space="preserve">affect </w:t>
            </w:r>
            <w:r w:rsidRPr="000476F1">
              <w:t>the appetite for the next main meal.</w:t>
            </w:r>
          </w:p>
        </w:tc>
        <w:tc>
          <w:tcPr>
            <w:tcW w:w="567" w:type="dxa"/>
          </w:tcPr>
          <w:p w14:paraId="2959AAC0" w14:textId="77777777" w:rsidR="006B110D" w:rsidRPr="00881C29" w:rsidRDefault="006B110D" w:rsidP="00AE71D6">
            <w:pPr>
              <w:jc w:val="center"/>
              <w:rPr>
                <w:rFonts w:ascii="Wingdings" w:eastAsia="PMingLiU" w:hAnsi="Wingdings" w:cs="PMingLiU"/>
                <w:lang w:eastAsia="zh-TW"/>
              </w:rPr>
            </w:pPr>
            <w:r w:rsidRPr="00881C29">
              <w:rPr>
                <w:rFonts w:ascii="Wingdings" w:eastAsia="PMingLiU" w:hAnsi="Wingdings" w:cs="PMingLiU"/>
                <w:lang w:eastAsia="zh-TW"/>
              </w:rPr>
              <w:t></w:t>
            </w:r>
          </w:p>
          <w:p w14:paraId="6FF84C02" w14:textId="77777777" w:rsidR="006B110D" w:rsidRPr="00881C29" w:rsidRDefault="006B110D" w:rsidP="00AE71D6">
            <w:pPr>
              <w:jc w:val="center"/>
              <w:rPr>
                <w:rFonts w:ascii="Wingdings" w:eastAsia="PMingLiU" w:hAnsi="Wingdings" w:cs="PMingLiU"/>
                <w:lang w:eastAsia="zh-TW"/>
              </w:rPr>
            </w:pPr>
          </w:p>
        </w:tc>
        <w:tc>
          <w:tcPr>
            <w:tcW w:w="771" w:type="dxa"/>
          </w:tcPr>
          <w:p w14:paraId="2388D4C6" w14:textId="77777777" w:rsidR="006B110D" w:rsidRPr="00881C29" w:rsidRDefault="006B110D" w:rsidP="00AE71D6">
            <w:pPr>
              <w:widowControl w:val="0"/>
              <w:jc w:val="center"/>
              <w:rPr>
                <w:rFonts w:ascii="PMingLiU" w:eastAsia="PMingLiU" w:hAnsi="PMingLiU"/>
              </w:rPr>
            </w:pPr>
          </w:p>
        </w:tc>
        <w:tc>
          <w:tcPr>
            <w:tcW w:w="630" w:type="dxa"/>
          </w:tcPr>
          <w:p w14:paraId="53578712" w14:textId="77777777" w:rsidR="006B110D" w:rsidRPr="00881C29" w:rsidRDefault="006B110D" w:rsidP="00AE71D6">
            <w:pPr>
              <w:widowControl w:val="0"/>
              <w:jc w:val="center"/>
              <w:rPr>
                <w:rFonts w:ascii="PMingLiU" w:eastAsia="PMingLiU" w:hAnsi="PMingLiU"/>
              </w:rPr>
            </w:pPr>
          </w:p>
        </w:tc>
        <w:tc>
          <w:tcPr>
            <w:tcW w:w="2430" w:type="dxa"/>
          </w:tcPr>
          <w:p w14:paraId="5FE5A0E4" w14:textId="010DBA31" w:rsidR="006B110D" w:rsidRPr="00881C29" w:rsidRDefault="00E6230A" w:rsidP="00AE71D6">
            <w:pPr>
              <w:widowControl w:val="0"/>
              <w:rPr>
                <w:rFonts w:eastAsia="PMingLiU"/>
              </w:rPr>
            </w:pPr>
            <w:r>
              <w:rPr>
                <w:rFonts w:eastAsia="PMingLiU" w:hint="eastAsia"/>
                <w:lang w:eastAsia="zh-TW"/>
              </w:rPr>
              <w:t>Sc</w:t>
            </w:r>
            <w:r>
              <w:rPr>
                <w:rFonts w:eastAsia="PMingLiU"/>
                <w:lang w:eastAsia="zh-TW"/>
              </w:rPr>
              <w:t xml:space="preserve">hool </w:t>
            </w:r>
            <w:r w:rsidRPr="009F4BCD">
              <w:rPr>
                <w:rFonts w:eastAsia="PMingLiU"/>
                <w:lang w:eastAsia="zh-TW"/>
              </w:rPr>
              <w:t>Circular</w:t>
            </w:r>
            <w:r w:rsidRPr="009F4BCD" w:rsidDel="009F4BCD">
              <w:rPr>
                <w:rFonts w:eastAsia="PMingLiU"/>
                <w:lang w:eastAsia="zh-TW"/>
              </w:rPr>
              <w:t xml:space="preserve"> </w:t>
            </w:r>
            <w:r w:rsidR="006B110D">
              <w:rPr>
                <w:rFonts w:eastAsia="PMingLiU"/>
                <w:lang w:eastAsia="zh-TW"/>
              </w:rPr>
              <w:t>(20</w:t>
            </w:r>
            <w:r w:rsidR="00071513">
              <w:rPr>
                <w:rFonts w:eastAsia="PMingLiU"/>
                <w:lang w:eastAsia="zh-TW"/>
              </w:rPr>
              <w:t>20</w:t>
            </w:r>
            <w:r w:rsidR="006B110D" w:rsidRPr="00881C29">
              <w:rPr>
                <w:rFonts w:eastAsia="PMingLiU"/>
                <w:lang w:eastAsia="zh-TW"/>
              </w:rPr>
              <w:t>/09-05)</w:t>
            </w:r>
          </w:p>
        </w:tc>
      </w:tr>
      <w:tr w:rsidR="006B110D" w:rsidRPr="00881C29" w14:paraId="6AF7D0C0" w14:textId="77777777" w:rsidTr="00AE71D6">
        <w:trPr>
          <w:tblHeader/>
        </w:trPr>
        <w:tc>
          <w:tcPr>
            <w:tcW w:w="5070" w:type="dxa"/>
          </w:tcPr>
          <w:p w14:paraId="2D288D26" w14:textId="7E81592B" w:rsidR="006B110D" w:rsidRPr="007A4184" w:rsidRDefault="000A2F86" w:rsidP="0016581D">
            <w:pPr>
              <w:widowControl w:val="0"/>
              <w:numPr>
                <w:ilvl w:val="0"/>
                <w:numId w:val="31"/>
              </w:numPr>
              <w:jc w:val="both"/>
              <w:rPr>
                <w:rFonts w:eastAsia="PMingLiU"/>
                <w:shd w:val="clear" w:color="auto" w:fill="FFFFFF"/>
                <w:lang w:eastAsia="zh-TW"/>
              </w:rPr>
            </w:pPr>
            <w:r w:rsidRPr="009E5E28">
              <w:rPr>
                <w:rFonts w:eastAsia="MingLiU"/>
                <w:shd w:val="clear" w:color="auto" w:fill="FFFFFF"/>
              </w:rPr>
              <w:t xml:space="preserve">To forbid promotion of </w:t>
            </w:r>
            <w:r>
              <w:rPr>
                <w:rFonts w:eastAsia="MingLiU"/>
                <w:shd w:val="clear" w:color="auto" w:fill="FFFFFF"/>
              </w:rPr>
              <w:t>“</w:t>
            </w:r>
            <w:r w:rsidRPr="0003487D">
              <w:rPr>
                <w:rFonts w:eastAsia="MingLiU"/>
                <w:shd w:val="clear" w:color="auto" w:fill="FFFFFF"/>
              </w:rPr>
              <w:t>Snacks to Choose in Moderation</w:t>
            </w:r>
            <w:r>
              <w:rPr>
                <w:rFonts w:eastAsia="MingLiU"/>
                <w:shd w:val="clear" w:color="auto" w:fill="FFFFFF"/>
              </w:rPr>
              <w:t xml:space="preserve">” or </w:t>
            </w:r>
            <w:r w:rsidRPr="009E5E28">
              <w:rPr>
                <w:rFonts w:eastAsia="PMingLiU"/>
                <w:shd w:val="clear" w:color="auto" w:fill="FFFFFF"/>
                <w:lang w:eastAsia="zh-TW"/>
              </w:rPr>
              <w:t xml:space="preserve">“Snacks to Choose Less” at school and </w:t>
            </w:r>
            <w:r>
              <w:rPr>
                <w:rFonts w:eastAsia="PMingLiU"/>
                <w:shd w:val="clear" w:color="auto" w:fill="FFFFFF"/>
                <w:lang w:eastAsia="zh-TW"/>
              </w:rPr>
              <w:t xml:space="preserve">reject school activity </w:t>
            </w:r>
            <w:r w:rsidRPr="009E5E28">
              <w:rPr>
                <w:rFonts w:eastAsia="PMingLiU"/>
                <w:shd w:val="clear" w:color="auto" w:fill="FFFFFF"/>
                <w:lang w:eastAsia="zh-TW"/>
              </w:rPr>
              <w:t xml:space="preserve">sponsorship </w:t>
            </w:r>
            <w:r>
              <w:rPr>
                <w:rFonts w:eastAsia="PMingLiU"/>
                <w:shd w:val="clear" w:color="auto" w:fill="FFFFFF"/>
                <w:lang w:eastAsia="zh-TW"/>
              </w:rPr>
              <w:t xml:space="preserve">offered </w:t>
            </w:r>
            <w:r w:rsidRPr="009E5E28">
              <w:rPr>
                <w:rFonts w:eastAsia="PMingLiU"/>
                <w:shd w:val="clear" w:color="auto" w:fill="FFFFFF"/>
                <w:lang w:eastAsia="zh-TW"/>
              </w:rPr>
              <w:t xml:space="preserve">by </w:t>
            </w:r>
            <w:r>
              <w:rPr>
                <w:rFonts w:eastAsia="PMingLiU"/>
                <w:shd w:val="clear" w:color="auto" w:fill="FFFFFF"/>
                <w:lang w:eastAsia="zh-TW"/>
              </w:rPr>
              <w:t xml:space="preserve">food </w:t>
            </w:r>
            <w:r w:rsidRPr="009E5E28">
              <w:rPr>
                <w:rFonts w:eastAsia="PMingLiU"/>
                <w:shd w:val="clear" w:color="auto" w:fill="FFFFFF"/>
                <w:lang w:eastAsia="zh-TW"/>
              </w:rPr>
              <w:t xml:space="preserve">manufacturers </w:t>
            </w:r>
            <w:r>
              <w:rPr>
                <w:rFonts w:eastAsia="PMingLiU"/>
                <w:shd w:val="clear" w:color="auto" w:fill="FFFFFF"/>
                <w:lang w:eastAsia="zh-TW"/>
              </w:rPr>
              <w:t>or food suppliers.</w:t>
            </w:r>
            <w:r w:rsidRPr="009E5E28">
              <w:rPr>
                <w:rFonts w:eastAsia="PMingLiU"/>
                <w:shd w:val="clear" w:color="auto" w:fill="FFFFFF"/>
                <w:lang w:eastAsia="zh-TW"/>
              </w:rPr>
              <w:t xml:space="preserve">  </w:t>
            </w:r>
          </w:p>
        </w:tc>
        <w:tc>
          <w:tcPr>
            <w:tcW w:w="567" w:type="dxa"/>
          </w:tcPr>
          <w:p w14:paraId="07BBC240" w14:textId="77777777" w:rsidR="006B110D" w:rsidRPr="00881C29" w:rsidRDefault="006B110D" w:rsidP="00AE71D6">
            <w:pPr>
              <w:jc w:val="center"/>
              <w:rPr>
                <w:rFonts w:ascii="Wingdings" w:eastAsia="PMingLiU" w:hAnsi="Wingdings" w:cs="PMingLiU"/>
                <w:lang w:eastAsia="zh-TW"/>
              </w:rPr>
            </w:pPr>
            <w:r w:rsidRPr="00881C29">
              <w:rPr>
                <w:rFonts w:ascii="Wingdings" w:eastAsia="PMingLiU" w:hAnsi="Wingdings" w:cs="PMingLiU"/>
                <w:lang w:eastAsia="zh-TW"/>
              </w:rPr>
              <w:t></w:t>
            </w:r>
          </w:p>
          <w:p w14:paraId="4917C3C0" w14:textId="77777777" w:rsidR="006B110D" w:rsidRPr="00881C29" w:rsidRDefault="006B110D" w:rsidP="00AE71D6">
            <w:pPr>
              <w:widowControl w:val="0"/>
              <w:jc w:val="center"/>
              <w:rPr>
                <w:rFonts w:ascii="PMingLiU" w:eastAsia="PMingLiU" w:hAnsi="PMingLiU"/>
              </w:rPr>
            </w:pPr>
          </w:p>
        </w:tc>
        <w:tc>
          <w:tcPr>
            <w:tcW w:w="771" w:type="dxa"/>
          </w:tcPr>
          <w:p w14:paraId="2FBD86ED" w14:textId="77777777" w:rsidR="006B110D" w:rsidRPr="00881C29" w:rsidRDefault="006B110D" w:rsidP="00AE71D6">
            <w:pPr>
              <w:widowControl w:val="0"/>
              <w:jc w:val="center"/>
              <w:rPr>
                <w:rFonts w:ascii="PMingLiU" w:eastAsia="PMingLiU" w:hAnsi="PMingLiU"/>
              </w:rPr>
            </w:pPr>
          </w:p>
        </w:tc>
        <w:tc>
          <w:tcPr>
            <w:tcW w:w="630" w:type="dxa"/>
          </w:tcPr>
          <w:p w14:paraId="14EDF456" w14:textId="77777777" w:rsidR="006B110D" w:rsidRPr="00881C29" w:rsidRDefault="006B110D" w:rsidP="00AE71D6">
            <w:pPr>
              <w:widowControl w:val="0"/>
              <w:jc w:val="center"/>
              <w:rPr>
                <w:rFonts w:ascii="PMingLiU" w:eastAsia="PMingLiU" w:hAnsi="PMingLiU"/>
              </w:rPr>
            </w:pPr>
          </w:p>
        </w:tc>
        <w:tc>
          <w:tcPr>
            <w:tcW w:w="2430" w:type="dxa"/>
          </w:tcPr>
          <w:p w14:paraId="07C3509A" w14:textId="77777777" w:rsidR="006B110D" w:rsidRPr="00881C29" w:rsidRDefault="006B110D" w:rsidP="006B110D">
            <w:pPr>
              <w:widowControl w:val="0"/>
              <w:jc w:val="both"/>
              <w:rPr>
                <w:rFonts w:eastAsia="PMingLiU"/>
              </w:rPr>
            </w:pPr>
          </w:p>
        </w:tc>
      </w:tr>
      <w:tr w:rsidR="006B110D" w:rsidRPr="00881C29" w14:paraId="4D013B7E" w14:textId="77777777" w:rsidTr="00AE71D6">
        <w:trPr>
          <w:tblHeader/>
        </w:trPr>
        <w:tc>
          <w:tcPr>
            <w:tcW w:w="5070" w:type="dxa"/>
          </w:tcPr>
          <w:p w14:paraId="4010476B" w14:textId="40CC0CFF" w:rsidR="006B110D" w:rsidRPr="007A4184" w:rsidRDefault="000A2F86" w:rsidP="0016581D">
            <w:pPr>
              <w:widowControl w:val="0"/>
              <w:numPr>
                <w:ilvl w:val="0"/>
                <w:numId w:val="31"/>
              </w:numPr>
              <w:jc w:val="both"/>
              <w:rPr>
                <w:rFonts w:eastAsia="MingLiU"/>
                <w:shd w:val="clear" w:color="auto" w:fill="FFFFFF"/>
              </w:rPr>
            </w:pPr>
            <w:r w:rsidRPr="009E5E28">
              <w:rPr>
                <w:rFonts w:eastAsia="MingLiU"/>
                <w:shd w:val="clear" w:color="auto" w:fill="FFFFFF"/>
              </w:rPr>
              <w:t xml:space="preserve">To </w:t>
            </w:r>
            <w:r>
              <w:rPr>
                <w:shd w:val="clear" w:color="auto" w:fill="FFFFFF"/>
              </w:rPr>
              <w:t>request snack suppliers to promote “Snacks of Choice” and</w:t>
            </w:r>
            <w:r>
              <w:rPr>
                <w:rFonts w:eastAsia="MingLiU"/>
                <w:shd w:val="clear" w:color="auto" w:fill="FFFFFF"/>
              </w:rPr>
              <w:t xml:space="preserve"> display </w:t>
            </w:r>
            <w:r>
              <w:rPr>
                <w:shd w:val="clear" w:color="auto" w:fill="FFFFFF"/>
              </w:rPr>
              <w:t xml:space="preserve">such </w:t>
            </w:r>
            <w:r w:rsidRPr="009E5E28">
              <w:rPr>
                <w:shd w:val="clear" w:color="auto" w:fill="FFFFFF"/>
              </w:rPr>
              <w:t xml:space="preserve">snacks in </w:t>
            </w:r>
            <w:r>
              <w:rPr>
                <w:shd w:val="clear" w:color="auto" w:fill="FFFFFF"/>
              </w:rPr>
              <w:t>a prominent position</w:t>
            </w:r>
            <w:r w:rsidRPr="009E5E28">
              <w:rPr>
                <w:shd w:val="clear" w:color="auto" w:fill="FFFFFF"/>
              </w:rPr>
              <w:t xml:space="preserve">. </w:t>
            </w:r>
          </w:p>
        </w:tc>
        <w:tc>
          <w:tcPr>
            <w:tcW w:w="567" w:type="dxa"/>
          </w:tcPr>
          <w:p w14:paraId="4B909C7A" w14:textId="77777777" w:rsidR="006B110D" w:rsidRPr="00881C29" w:rsidRDefault="006B110D" w:rsidP="00AE71D6">
            <w:pPr>
              <w:jc w:val="center"/>
              <w:rPr>
                <w:rFonts w:ascii="Wingdings" w:eastAsia="PMingLiU" w:hAnsi="Wingdings" w:cs="PMingLiU"/>
                <w:lang w:eastAsia="zh-TW"/>
              </w:rPr>
            </w:pPr>
          </w:p>
        </w:tc>
        <w:tc>
          <w:tcPr>
            <w:tcW w:w="771" w:type="dxa"/>
          </w:tcPr>
          <w:p w14:paraId="05CFCE8A" w14:textId="77777777" w:rsidR="006B110D" w:rsidRPr="00881C29" w:rsidRDefault="006B110D" w:rsidP="00AE71D6">
            <w:pPr>
              <w:jc w:val="center"/>
              <w:rPr>
                <w:rFonts w:ascii="Wingdings" w:eastAsia="PMingLiU" w:hAnsi="Wingdings" w:cs="PMingLiU"/>
                <w:lang w:eastAsia="zh-TW"/>
              </w:rPr>
            </w:pPr>
            <w:r w:rsidRPr="00881C29">
              <w:rPr>
                <w:rFonts w:ascii="Wingdings" w:eastAsia="PMingLiU" w:hAnsi="Wingdings" w:cs="PMingLiU"/>
                <w:lang w:eastAsia="zh-TW"/>
              </w:rPr>
              <w:t></w:t>
            </w:r>
          </w:p>
          <w:p w14:paraId="10332BEC" w14:textId="77777777" w:rsidR="006B110D" w:rsidRPr="00881C29" w:rsidRDefault="006B110D" w:rsidP="00AE71D6">
            <w:pPr>
              <w:widowControl w:val="0"/>
              <w:jc w:val="center"/>
              <w:rPr>
                <w:rFonts w:ascii="PMingLiU" w:eastAsia="PMingLiU" w:hAnsi="PMingLiU"/>
              </w:rPr>
            </w:pPr>
          </w:p>
        </w:tc>
        <w:tc>
          <w:tcPr>
            <w:tcW w:w="630" w:type="dxa"/>
          </w:tcPr>
          <w:p w14:paraId="1628C185" w14:textId="77777777" w:rsidR="006B110D" w:rsidRPr="00881C29" w:rsidRDefault="006B110D" w:rsidP="00AE71D6">
            <w:pPr>
              <w:widowControl w:val="0"/>
              <w:jc w:val="center"/>
              <w:rPr>
                <w:rFonts w:ascii="PMingLiU" w:eastAsia="PMingLiU" w:hAnsi="PMingLiU"/>
              </w:rPr>
            </w:pPr>
          </w:p>
        </w:tc>
        <w:tc>
          <w:tcPr>
            <w:tcW w:w="2430" w:type="dxa"/>
          </w:tcPr>
          <w:p w14:paraId="3494DB6A" w14:textId="77777777" w:rsidR="00DD6678" w:rsidRDefault="006B110D" w:rsidP="00DD6678">
            <w:pPr>
              <w:widowControl w:val="0"/>
              <w:jc w:val="both"/>
              <w:rPr>
                <w:rFonts w:eastAsia="PMingLiU"/>
                <w:lang w:eastAsia="zh-TW"/>
              </w:rPr>
            </w:pPr>
            <w:r w:rsidRPr="00881C29">
              <w:rPr>
                <w:rFonts w:eastAsia="PMingLiU"/>
                <w:lang w:eastAsia="zh-TW"/>
              </w:rPr>
              <w:t>Wil</w:t>
            </w:r>
            <w:r>
              <w:rPr>
                <w:rFonts w:eastAsia="PMingLiU"/>
                <w:lang w:eastAsia="zh-TW"/>
              </w:rPr>
              <w:t>l execute in</w:t>
            </w:r>
          </w:p>
          <w:p w14:paraId="4DB25204" w14:textId="7F6E64A4" w:rsidR="006B110D" w:rsidRPr="00881C29" w:rsidRDefault="00DD6678" w:rsidP="00DD6678">
            <w:pPr>
              <w:widowControl w:val="0"/>
              <w:jc w:val="both"/>
              <w:rPr>
                <w:rFonts w:eastAsia="PMingLiU"/>
              </w:rPr>
            </w:pPr>
            <w:r>
              <w:rPr>
                <w:rFonts w:eastAsia="PMingLiU"/>
                <w:lang w:eastAsia="zh-TW"/>
              </w:rPr>
              <w:t>2021</w:t>
            </w:r>
            <w:r w:rsidR="006B110D">
              <w:rPr>
                <w:rFonts w:eastAsia="PMingLiU"/>
                <w:lang w:eastAsia="zh-TW"/>
              </w:rPr>
              <w:t>/</w:t>
            </w:r>
            <w:r>
              <w:rPr>
                <w:rFonts w:eastAsia="PMingLiU"/>
                <w:lang w:eastAsia="zh-TW"/>
              </w:rPr>
              <w:t>22</w:t>
            </w:r>
            <w:r w:rsidR="006B110D" w:rsidRPr="00881C29">
              <w:rPr>
                <w:rFonts w:eastAsia="PMingLiU"/>
                <w:lang w:eastAsia="zh-TW"/>
              </w:rPr>
              <w:t xml:space="preserve"> school year</w:t>
            </w:r>
            <w:r w:rsidR="004978BE">
              <w:rPr>
                <w:rFonts w:eastAsia="PMingLiU"/>
                <w:lang w:eastAsia="zh-TW"/>
              </w:rPr>
              <w:t>.</w:t>
            </w:r>
          </w:p>
        </w:tc>
      </w:tr>
      <w:tr w:rsidR="006B110D" w:rsidRPr="00881C29" w14:paraId="44C3F0DD" w14:textId="77777777" w:rsidTr="00AE71D6">
        <w:trPr>
          <w:tblHeader/>
        </w:trPr>
        <w:tc>
          <w:tcPr>
            <w:tcW w:w="5070" w:type="dxa"/>
          </w:tcPr>
          <w:p w14:paraId="43543B06" w14:textId="4E1C3CD5" w:rsidR="006B110D" w:rsidRPr="007A4184" w:rsidRDefault="000A2F86" w:rsidP="0016581D">
            <w:pPr>
              <w:widowControl w:val="0"/>
              <w:numPr>
                <w:ilvl w:val="0"/>
                <w:numId w:val="31"/>
              </w:numPr>
              <w:jc w:val="both"/>
              <w:rPr>
                <w:rFonts w:eastAsia="MingLiU"/>
                <w:shd w:val="clear" w:color="auto" w:fill="FFFFFF"/>
              </w:rPr>
            </w:pPr>
            <w:r w:rsidRPr="009E5E28">
              <w:rPr>
                <w:rFonts w:eastAsia="MingLiU"/>
                <w:shd w:val="clear" w:color="auto" w:fill="FFFFFF"/>
              </w:rPr>
              <w:t xml:space="preserve">To encourage students to </w:t>
            </w:r>
            <w:r>
              <w:rPr>
                <w:rFonts w:eastAsia="MingLiU"/>
                <w:shd w:val="clear" w:color="auto" w:fill="FFFFFF"/>
              </w:rPr>
              <w:t>drink more wat</w:t>
            </w:r>
            <w:r w:rsidRPr="009E5E28">
              <w:rPr>
                <w:rFonts w:eastAsia="MingLiU"/>
                <w:shd w:val="clear" w:color="auto" w:fill="FFFFFF"/>
              </w:rPr>
              <w:t>er</w:t>
            </w:r>
            <w:r>
              <w:rPr>
                <w:rFonts w:eastAsia="MingLiU"/>
                <w:shd w:val="clear" w:color="auto" w:fill="FFFFFF"/>
              </w:rPr>
              <w:t xml:space="preserve"> and ensure students can access to </w:t>
            </w:r>
            <w:r w:rsidRPr="009E5E28">
              <w:rPr>
                <w:rFonts w:eastAsia="MingLiU"/>
                <w:shd w:val="clear" w:color="auto" w:fill="FFFFFF"/>
              </w:rPr>
              <w:t>potable</w:t>
            </w:r>
            <w:r>
              <w:rPr>
                <w:rFonts w:eastAsia="MingLiU"/>
                <w:shd w:val="clear" w:color="auto" w:fill="FFFFFF"/>
              </w:rPr>
              <w:t xml:space="preserve"> </w:t>
            </w:r>
            <w:r w:rsidRPr="009E5E28">
              <w:rPr>
                <w:rFonts w:eastAsia="MingLiU"/>
                <w:shd w:val="clear" w:color="auto" w:fill="FFFFFF"/>
              </w:rPr>
              <w:t>water.</w:t>
            </w:r>
          </w:p>
        </w:tc>
        <w:tc>
          <w:tcPr>
            <w:tcW w:w="567" w:type="dxa"/>
          </w:tcPr>
          <w:p w14:paraId="11691E63" w14:textId="77777777" w:rsidR="006B110D" w:rsidRPr="00881C29" w:rsidRDefault="006B110D" w:rsidP="00AE71D6">
            <w:pPr>
              <w:jc w:val="center"/>
              <w:rPr>
                <w:rFonts w:ascii="Wingdings" w:eastAsia="PMingLiU" w:hAnsi="Wingdings" w:cs="PMingLiU"/>
                <w:lang w:eastAsia="zh-TW"/>
              </w:rPr>
            </w:pPr>
            <w:r w:rsidRPr="00881C29">
              <w:rPr>
                <w:rFonts w:ascii="Wingdings" w:eastAsia="PMingLiU" w:hAnsi="Wingdings" w:cs="PMingLiU"/>
                <w:lang w:eastAsia="zh-TW"/>
              </w:rPr>
              <w:t></w:t>
            </w:r>
          </w:p>
        </w:tc>
        <w:tc>
          <w:tcPr>
            <w:tcW w:w="771" w:type="dxa"/>
          </w:tcPr>
          <w:p w14:paraId="08BF8134" w14:textId="77777777" w:rsidR="006B110D" w:rsidRPr="00881C29" w:rsidRDefault="006B110D" w:rsidP="00AE71D6">
            <w:pPr>
              <w:widowControl w:val="0"/>
              <w:jc w:val="center"/>
              <w:rPr>
                <w:rFonts w:ascii="PMingLiU" w:eastAsia="PMingLiU" w:hAnsi="PMingLiU"/>
              </w:rPr>
            </w:pPr>
          </w:p>
        </w:tc>
        <w:tc>
          <w:tcPr>
            <w:tcW w:w="630" w:type="dxa"/>
          </w:tcPr>
          <w:p w14:paraId="35CC5513" w14:textId="77777777" w:rsidR="006B110D" w:rsidRPr="00881C29" w:rsidRDefault="006B110D" w:rsidP="00AE71D6">
            <w:pPr>
              <w:widowControl w:val="0"/>
              <w:jc w:val="center"/>
              <w:rPr>
                <w:rFonts w:ascii="PMingLiU" w:eastAsia="PMingLiU" w:hAnsi="PMingLiU"/>
              </w:rPr>
            </w:pPr>
          </w:p>
        </w:tc>
        <w:tc>
          <w:tcPr>
            <w:tcW w:w="2430" w:type="dxa"/>
          </w:tcPr>
          <w:p w14:paraId="7AE881AE" w14:textId="77777777" w:rsidR="006B110D" w:rsidRPr="00881C29" w:rsidRDefault="006B110D" w:rsidP="006B110D">
            <w:pPr>
              <w:widowControl w:val="0"/>
              <w:jc w:val="both"/>
              <w:rPr>
                <w:rFonts w:ascii="PMingLiU" w:eastAsia="PMingLiU" w:hAnsi="PMingLiU"/>
              </w:rPr>
            </w:pPr>
          </w:p>
        </w:tc>
      </w:tr>
      <w:tr w:rsidR="006B110D" w:rsidRPr="00881C29" w14:paraId="27440942" w14:textId="77777777" w:rsidTr="00AE71D6">
        <w:trPr>
          <w:tblHeader/>
        </w:trPr>
        <w:tc>
          <w:tcPr>
            <w:tcW w:w="5070" w:type="dxa"/>
          </w:tcPr>
          <w:p w14:paraId="2BFC237B" w14:textId="26018722" w:rsidR="006B110D" w:rsidRPr="007A4184" w:rsidRDefault="000A2F86" w:rsidP="0016581D">
            <w:pPr>
              <w:widowControl w:val="0"/>
              <w:numPr>
                <w:ilvl w:val="0"/>
                <w:numId w:val="31"/>
              </w:numPr>
              <w:jc w:val="both"/>
              <w:rPr>
                <w:rFonts w:eastAsia="MingLiU"/>
                <w:shd w:val="clear" w:color="auto" w:fill="FFFFFF"/>
              </w:rPr>
            </w:pPr>
            <w:r w:rsidRPr="009E5E28">
              <w:rPr>
                <w:shd w:val="clear" w:color="auto" w:fill="FFFFFF"/>
              </w:rPr>
              <w:t xml:space="preserve">To </w:t>
            </w:r>
            <w:r>
              <w:rPr>
                <w:shd w:val="clear" w:color="auto" w:fill="FFFFFF"/>
              </w:rPr>
              <w:t xml:space="preserve">adopt the agreed measures between the school and parents in </w:t>
            </w:r>
            <w:r w:rsidRPr="009E5E28">
              <w:rPr>
                <w:shd w:val="clear" w:color="auto" w:fill="FFFFFF"/>
              </w:rPr>
              <w:t>handl</w:t>
            </w:r>
            <w:r>
              <w:rPr>
                <w:shd w:val="clear" w:color="auto" w:fill="FFFFFF"/>
              </w:rPr>
              <w:t>ing</w:t>
            </w:r>
            <w:r w:rsidRPr="009E5E28">
              <w:rPr>
                <w:shd w:val="clear" w:color="auto" w:fill="FFFFFF"/>
              </w:rPr>
              <w:t xml:space="preserve"> cases </w:t>
            </w:r>
            <w:r>
              <w:rPr>
                <w:shd w:val="clear" w:color="auto" w:fill="FFFFFF"/>
              </w:rPr>
              <w:t xml:space="preserve">where the homemade snacks </w:t>
            </w:r>
            <w:r w:rsidRPr="009E5E28">
              <w:rPr>
                <w:shd w:val="clear" w:color="auto" w:fill="FFFFFF"/>
              </w:rPr>
              <w:t xml:space="preserve">of </w:t>
            </w:r>
            <w:r>
              <w:rPr>
                <w:shd w:val="clear" w:color="auto" w:fill="FFFFFF"/>
              </w:rPr>
              <w:t xml:space="preserve">the </w:t>
            </w:r>
            <w:r w:rsidRPr="009E5E28">
              <w:rPr>
                <w:shd w:val="clear" w:color="auto" w:fill="FFFFFF"/>
              </w:rPr>
              <w:t>student failed to compl</w:t>
            </w:r>
            <w:r>
              <w:rPr>
                <w:shd w:val="clear" w:color="auto" w:fill="FFFFFF"/>
              </w:rPr>
              <w:t>y</w:t>
            </w:r>
            <w:r w:rsidRPr="009E5E28">
              <w:rPr>
                <w:shd w:val="clear" w:color="auto" w:fill="FFFFFF"/>
              </w:rPr>
              <w:t xml:space="preserve"> with the healthy eating policy.</w:t>
            </w:r>
          </w:p>
        </w:tc>
        <w:tc>
          <w:tcPr>
            <w:tcW w:w="567" w:type="dxa"/>
          </w:tcPr>
          <w:p w14:paraId="02E9ED52" w14:textId="77777777" w:rsidR="006B110D" w:rsidRPr="00881C29" w:rsidRDefault="006B110D" w:rsidP="00AE71D6">
            <w:pPr>
              <w:jc w:val="center"/>
              <w:rPr>
                <w:rFonts w:ascii="Wingdings" w:eastAsia="PMingLiU" w:hAnsi="Wingdings" w:cs="PMingLiU"/>
                <w:lang w:eastAsia="zh-TW"/>
              </w:rPr>
            </w:pPr>
            <w:r w:rsidRPr="00881C29">
              <w:rPr>
                <w:rFonts w:ascii="Wingdings" w:eastAsia="PMingLiU" w:hAnsi="Wingdings" w:cs="PMingLiU"/>
                <w:lang w:eastAsia="zh-TW"/>
              </w:rPr>
              <w:t></w:t>
            </w:r>
          </w:p>
          <w:p w14:paraId="634208C7" w14:textId="77777777" w:rsidR="006B110D" w:rsidRPr="00881C29" w:rsidRDefault="006B110D" w:rsidP="00AE71D6">
            <w:pPr>
              <w:jc w:val="center"/>
              <w:rPr>
                <w:rFonts w:ascii="Wingdings" w:eastAsia="PMingLiU" w:hAnsi="Wingdings" w:cs="PMingLiU"/>
                <w:lang w:eastAsia="zh-TW"/>
              </w:rPr>
            </w:pPr>
          </w:p>
        </w:tc>
        <w:tc>
          <w:tcPr>
            <w:tcW w:w="771" w:type="dxa"/>
          </w:tcPr>
          <w:p w14:paraId="775797A7" w14:textId="77777777" w:rsidR="006B110D" w:rsidRPr="00881C29" w:rsidRDefault="006B110D" w:rsidP="00AE71D6">
            <w:pPr>
              <w:widowControl w:val="0"/>
              <w:jc w:val="center"/>
              <w:rPr>
                <w:rFonts w:ascii="PMingLiU" w:eastAsia="PMingLiU" w:hAnsi="PMingLiU"/>
              </w:rPr>
            </w:pPr>
          </w:p>
        </w:tc>
        <w:tc>
          <w:tcPr>
            <w:tcW w:w="630" w:type="dxa"/>
          </w:tcPr>
          <w:p w14:paraId="7661DEF2" w14:textId="77777777" w:rsidR="006B110D" w:rsidRPr="00881C29" w:rsidRDefault="006B110D" w:rsidP="00AE71D6">
            <w:pPr>
              <w:widowControl w:val="0"/>
              <w:jc w:val="center"/>
              <w:rPr>
                <w:rFonts w:ascii="PMingLiU" w:eastAsia="PMingLiU" w:hAnsi="PMingLiU"/>
              </w:rPr>
            </w:pPr>
          </w:p>
        </w:tc>
        <w:tc>
          <w:tcPr>
            <w:tcW w:w="2430" w:type="dxa"/>
          </w:tcPr>
          <w:p w14:paraId="23B2DEBB" w14:textId="43FB4AA6" w:rsidR="006B110D" w:rsidRPr="00881C29" w:rsidRDefault="006B110D" w:rsidP="006B110D">
            <w:pPr>
              <w:rPr>
                <w:rFonts w:eastAsia="PMingLiU"/>
                <w:lang w:eastAsia="zh-TW"/>
              </w:rPr>
            </w:pPr>
            <w:r w:rsidRPr="00881C29">
              <w:rPr>
                <w:rFonts w:eastAsia="PMingLiU"/>
                <w:lang w:eastAsia="zh-TW"/>
              </w:rPr>
              <w:t xml:space="preserve">School </w:t>
            </w:r>
            <w:r w:rsidR="00145438">
              <w:rPr>
                <w:rFonts w:eastAsia="PMingLiU"/>
                <w:lang w:eastAsia="zh-TW"/>
              </w:rPr>
              <w:t xml:space="preserve">teacher </w:t>
            </w:r>
            <w:r w:rsidRPr="00881C29">
              <w:rPr>
                <w:rFonts w:eastAsia="PMingLiU"/>
                <w:lang w:eastAsia="zh-TW"/>
              </w:rPr>
              <w:t>will keep and return to the student after school</w:t>
            </w:r>
            <w:r w:rsidR="004978BE">
              <w:rPr>
                <w:rFonts w:eastAsia="PMingLiU"/>
                <w:lang w:eastAsia="zh-TW"/>
              </w:rPr>
              <w:t>.</w:t>
            </w:r>
          </w:p>
          <w:p w14:paraId="2017664E" w14:textId="1568F750" w:rsidR="006B110D" w:rsidRPr="00881C29" w:rsidRDefault="006B110D" w:rsidP="006B110D">
            <w:pPr>
              <w:rPr>
                <w:rFonts w:eastAsia="PMingLiU"/>
                <w:lang w:eastAsia="zh-TW"/>
              </w:rPr>
            </w:pPr>
          </w:p>
          <w:p w14:paraId="3CBC84EB" w14:textId="5C7F81D3" w:rsidR="006B110D" w:rsidRPr="00881C29" w:rsidRDefault="006B110D" w:rsidP="006B110D">
            <w:pPr>
              <w:widowControl w:val="0"/>
              <w:ind w:leftChars="-7" w:left="-17" w:firstLineChars="7" w:firstLine="17"/>
              <w:rPr>
                <w:rFonts w:eastAsia="PMingLiU"/>
              </w:rPr>
            </w:pPr>
            <w:r w:rsidRPr="00881C29">
              <w:rPr>
                <w:rFonts w:eastAsia="PMingLiU"/>
                <w:lang w:eastAsia="zh-TW"/>
              </w:rPr>
              <w:t>Teacher will inform parent through student handbook</w:t>
            </w:r>
            <w:r w:rsidR="004978BE">
              <w:rPr>
                <w:rFonts w:eastAsia="PMingLiU"/>
                <w:lang w:eastAsia="zh-TW"/>
              </w:rPr>
              <w:t>.</w:t>
            </w:r>
          </w:p>
        </w:tc>
      </w:tr>
      <w:tr w:rsidR="006B110D" w:rsidRPr="00881C29" w14:paraId="7C6E430F" w14:textId="77777777" w:rsidTr="00AE71D6">
        <w:trPr>
          <w:tblHeader/>
        </w:trPr>
        <w:tc>
          <w:tcPr>
            <w:tcW w:w="5070" w:type="dxa"/>
          </w:tcPr>
          <w:p w14:paraId="7823F34D" w14:textId="3A0C5AE9" w:rsidR="006B110D" w:rsidRPr="00881C29" w:rsidRDefault="006B110D" w:rsidP="0082613D">
            <w:pPr>
              <w:widowControl w:val="0"/>
              <w:numPr>
                <w:ilvl w:val="0"/>
                <w:numId w:val="31"/>
              </w:numPr>
              <w:jc w:val="both"/>
              <w:rPr>
                <w:rFonts w:ascii="PMingLiU" w:eastAsia="PMingLiU" w:hAnsi="PMingLiU"/>
              </w:rPr>
            </w:pPr>
            <w:r w:rsidRPr="00881C29">
              <w:rPr>
                <w:rFonts w:eastAsia="MingLiU"/>
              </w:rPr>
              <w:t xml:space="preserve">To avoid </w:t>
            </w:r>
            <w:r w:rsidR="00EC4579">
              <w:rPr>
                <w:rFonts w:eastAsia="MingLiU"/>
              </w:rPr>
              <w:t xml:space="preserve">using food as a </w:t>
            </w:r>
            <w:r w:rsidRPr="00881C29">
              <w:rPr>
                <w:rFonts w:eastAsia="MingLiU"/>
              </w:rPr>
              <w:t>reward</w:t>
            </w:r>
            <w:r w:rsidR="00EC4579">
              <w:rPr>
                <w:rFonts w:eastAsia="MingLiU"/>
              </w:rPr>
              <w:t>, which</w:t>
            </w:r>
            <w:r w:rsidRPr="00881C29">
              <w:rPr>
                <w:rFonts w:eastAsia="MingLiU"/>
              </w:rPr>
              <w:t xml:space="preserve"> deliver</w:t>
            </w:r>
            <w:r w:rsidR="00EC4579">
              <w:rPr>
                <w:rFonts w:eastAsia="MingLiU"/>
              </w:rPr>
              <w:t>s contradictory</w:t>
            </w:r>
            <w:r w:rsidRPr="00881C29">
              <w:rPr>
                <w:rFonts w:eastAsia="MingLiU"/>
              </w:rPr>
              <w:t xml:space="preserve"> messages to healthy eating habits.</w:t>
            </w:r>
          </w:p>
        </w:tc>
        <w:tc>
          <w:tcPr>
            <w:tcW w:w="567" w:type="dxa"/>
          </w:tcPr>
          <w:p w14:paraId="1639D85F" w14:textId="77777777" w:rsidR="006B110D" w:rsidRPr="00881C29" w:rsidRDefault="006B110D" w:rsidP="00AE71D6">
            <w:pPr>
              <w:jc w:val="center"/>
              <w:rPr>
                <w:rFonts w:ascii="Wingdings" w:eastAsia="PMingLiU" w:hAnsi="Wingdings" w:cs="PMingLiU"/>
                <w:lang w:eastAsia="zh-TW"/>
              </w:rPr>
            </w:pPr>
            <w:r w:rsidRPr="00881C29">
              <w:rPr>
                <w:rFonts w:ascii="Wingdings" w:eastAsia="PMingLiU" w:hAnsi="Wingdings" w:cs="PMingLiU"/>
                <w:lang w:eastAsia="zh-TW"/>
              </w:rPr>
              <w:t></w:t>
            </w:r>
          </w:p>
        </w:tc>
        <w:tc>
          <w:tcPr>
            <w:tcW w:w="771" w:type="dxa"/>
          </w:tcPr>
          <w:p w14:paraId="442E70AE" w14:textId="77777777" w:rsidR="006B110D" w:rsidRPr="00881C29" w:rsidRDefault="006B110D" w:rsidP="00AE71D6">
            <w:pPr>
              <w:widowControl w:val="0"/>
              <w:jc w:val="center"/>
              <w:rPr>
                <w:rFonts w:ascii="PMingLiU" w:eastAsia="PMingLiU" w:hAnsi="PMingLiU"/>
              </w:rPr>
            </w:pPr>
          </w:p>
        </w:tc>
        <w:tc>
          <w:tcPr>
            <w:tcW w:w="630" w:type="dxa"/>
          </w:tcPr>
          <w:p w14:paraId="44A59795" w14:textId="77777777" w:rsidR="006B110D" w:rsidRPr="00881C29" w:rsidRDefault="006B110D" w:rsidP="00AE71D6">
            <w:pPr>
              <w:widowControl w:val="0"/>
              <w:jc w:val="center"/>
              <w:rPr>
                <w:rFonts w:ascii="PMingLiU" w:eastAsia="PMingLiU" w:hAnsi="PMingLiU"/>
              </w:rPr>
            </w:pPr>
          </w:p>
        </w:tc>
        <w:tc>
          <w:tcPr>
            <w:tcW w:w="2430" w:type="dxa"/>
          </w:tcPr>
          <w:p w14:paraId="1FB4F6D6" w14:textId="2C4573FD" w:rsidR="006B110D" w:rsidRPr="00881C29" w:rsidRDefault="00E6230A" w:rsidP="006B110D">
            <w:pPr>
              <w:widowControl w:val="0"/>
              <w:rPr>
                <w:rFonts w:eastAsia="PMingLiU"/>
              </w:rPr>
            </w:pPr>
            <w:r>
              <w:rPr>
                <w:rFonts w:eastAsia="PMingLiU" w:hint="eastAsia"/>
                <w:lang w:eastAsia="zh-TW"/>
              </w:rPr>
              <w:t>Sc</w:t>
            </w:r>
            <w:r>
              <w:rPr>
                <w:rFonts w:eastAsia="PMingLiU"/>
                <w:lang w:eastAsia="zh-TW"/>
              </w:rPr>
              <w:t xml:space="preserve">hool </w:t>
            </w:r>
            <w:r w:rsidRPr="009F4BCD">
              <w:rPr>
                <w:rFonts w:eastAsia="PMingLiU"/>
                <w:lang w:eastAsia="zh-TW"/>
              </w:rPr>
              <w:t>Circular</w:t>
            </w:r>
            <w:r w:rsidRPr="009F4BCD" w:rsidDel="009F4BCD">
              <w:rPr>
                <w:rFonts w:eastAsia="PMingLiU"/>
                <w:lang w:eastAsia="zh-TW"/>
              </w:rPr>
              <w:t xml:space="preserve"> </w:t>
            </w:r>
            <w:r w:rsidR="006B110D">
              <w:rPr>
                <w:rFonts w:eastAsia="PMingLiU"/>
                <w:lang w:eastAsia="zh-TW"/>
              </w:rPr>
              <w:t>(2</w:t>
            </w:r>
            <w:r w:rsidR="00914735">
              <w:rPr>
                <w:rFonts w:eastAsia="PMingLiU"/>
                <w:lang w:eastAsia="zh-TW"/>
              </w:rPr>
              <w:t>020</w:t>
            </w:r>
            <w:r w:rsidR="006B110D" w:rsidRPr="00881C29">
              <w:rPr>
                <w:rFonts w:eastAsia="PMingLiU"/>
                <w:lang w:eastAsia="zh-TW"/>
              </w:rPr>
              <w:t>/09-05)</w:t>
            </w:r>
          </w:p>
        </w:tc>
      </w:tr>
    </w:tbl>
    <w:p w14:paraId="49FC5773" w14:textId="7F7F82CE" w:rsidR="0085546D" w:rsidRPr="00CE2386" w:rsidRDefault="00BE3DA3" w:rsidP="00BD4F88">
      <w:pPr>
        <w:spacing w:line="360" w:lineRule="auto"/>
        <w:rPr>
          <w:rFonts w:eastAsia="PMingLiU"/>
          <w:lang w:eastAsia="zh-TW"/>
        </w:rPr>
      </w:pPr>
      <w:r>
        <w:t xml:space="preserve">Other comments </w:t>
      </w:r>
      <w:r w:rsidR="00EC4579">
        <w:t>of</w:t>
      </w:r>
      <w:r>
        <w:t xml:space="preserve"> snack arrangement:</w:t>
      </w:r>
    </w:p>
    <w:p w14:paraId="70B3B1BD" w14:textId="23A9EDAF" w:rsidR="0085546D" w:rsidRPr="00CE2386" w:rsidRDefault="00BF531E" w:rsidP="00BD4F88">
      <w:pPr>
        <w:spacing w:line="360" w:lineRule="auto"/>
        <w:rPr>
          <w:rFonts w:eastAsia="PMingLiU"/>
          <w:lang w:eastAsia="zh-TW"/>
        </w:rPr>
      </w:pPr>
      <w:r>
        <w:rPr>
          <w:rFonts w:eastAsia="PMingLiU"/>
          <w:u w:val="single"/>
          <w:lang w:eastAsia="zh-TW"/>
        </w:rPr>
        <w:t xml:space="preserve"> </w:t>
      </w:r>
      <w:r w:rsidR="005F65A3" w:rsidRPr="00CE2386">
        <w:rPr>
          <w:rFonts w:eastAsia="PMingLiU" w:hint="eastAsia"/>
          <w:u w:val="single"/>
          <w:lang w:eastAsia="zh-TW"/>
        </w:rPr>
        <w:t xml:space="preserve">1) </w:t>
      </w:r>
      <w:r w:rsidR="00D6764C">
        <w:rPr>
          <w:rFonts w:eastAsia="PMingLiU"/>
          <w:u w:val="single"/>
          <w:lang w:eastAsia="zh-TW"/>
        </w:rPr>
        <w:t xml:space="preserve">Most of the </w:t>
      </w:r>
      <w:r w:rsidR="00C11E5C">
        <w:rPr>
          <w:rFonts w:eastAsia="PMingLiU"/>
          <w:u w:val="single"/>
          <w:lang w:eastAsia="zh-TW"/>
        </w:rPr>
        <w:t>homemade</w:t>
      </w:r>
      <w:r w:rsidR="00D6764C">
        <w:rPr>
          <w:rFonts w:eastAsia="PMingLiU"/>
          <w:u w:val="single"/>
          <w:lang w:eastAsia="zh-TW"/>
        </w:rPr>
        <w:t xml:space="preserve"> snacks </w:t>
      </w:r>
      <w:r w:rsidR="00885E30">
        <w:rPr>
          <w:rFonts w:eastAsia="PMingLiU"/>
          <w:u w:val="single"/>
          <w:lang w:eastAsia="zh-TW"/>
        </w:rPr>
        <w:t>were</w:t>
      </w:r>
      <w:r w:rsidR="00D6764C">
        <w:rPr>
          <w:rFonts w:eastAsia="PMingLiU"/>
          <w:u w:val="single"/>
          <w:lang w:eastAsia="zh-TW"/>
        </w:rPr>
        <w:t xml:space="preserve"> healthy choices</w:t>
      </w:r>
      <w:r w:rsidR="00587E44">
        <w:rPr>
          <w:rFonts w:eastAsia="PMingLiU"/>
          <w:u w:val="single"/>
          <w:lang w:eastAsia="zh-TW"/>
        </w:rPr>
        <w:t>.</w:t>
      </w:r>
      <w:r w:rsidR="00D6764C">
        <w:rPr>
          <w:rFonts w:eastAsia="PMingLiU"/>
          <w:u w:val="single"/>
          <w:lang w:eastAsia="zh-TW"/>
        </w:rPr>
        <w:t xml:space="preserve">                               </w:t>
      </w:r>
      <w:r w:rsidR="0075493A" w:rsidRPr="00CE2386">
        <w:rPr>
          <w:rFonts w:eastAsia="PMingLiU" w:hint="eastAsia"/>
          <w:u w:val="single"/>
          <w:lang w:eastAsia="zh-TW"/>
        </w:rPr>
        <w:t xml:space="preserve">  </w:t>
      </w:r>
    </w:p>
    <w:p w14:paraId="38B68D22" w14:textId="36806537" w:rsidR="006B110D" w:rsidRDefault="00BF531E">
      <w:pPr>
        <w:rPr>
          <w:rFonts w:eastAsia="PMingLiU"/>
          <w:u w:val="single"/>
          <w:lang w:eastAsia="zh-TW"/>
        </w:rPr>
      </w:pPr>
      <w:r>
        <w:rPr>
          <w:rFonts w:eastAsia="PMingLiU"/>
          <w:u w:val="single"/>
          <w:lang w:eastAsia="zh-TW"/>
        </w:rPr>
        <w:t xml:space="preserve"> </w:t>
      </w:r>
      <w:r w:rsidR="001B552E" w:rsidRPr="00CE2386">
        <w:rPr>
          <w:rFonts w:eastAsia="PMingLiU" w:hint="eastAsia"/>
          <w:u w:val="single"/>
          <w:lang w:eastAsia="zh-TW"/>
        </w:rPr>
        <w:t xml:space="preserve">2) </w:t>
      </w:r>
      <w:r w:rsidR="00D6764C">
        <w:rPr>
          <w:rFonts w:eastAsia="PMingLiU"/>
          <w:u w:val="single"/>
          <w:lang w:eastAsia="zh-TW"/>
        </w:rPr>
        <w:t>Suggest</w:t>
      </w:r>
      <w:r w:rsidR="00885E30">
        <w:rPr>
          <w:rFonts w:eastAsia="PMingLiU"/>
          <w:u w:val="single"/>
          <w:lang w:eastAsia="zh-TW"/>
        </w:rPr>
        <w:t>ed</w:t>
      </w:r>
      <w:r w:rsidR="00D6764C">
        <w:rPr>
          <w:rFonts w:eastAsia="PMingLiU"/>
          <w:u w:val="single"/>
          <w:lang w:eastAsia="zh-TW"/>
        </w:rPr>
        <w:t xml:space="preserve"> tuck shop to sell s</w:t>
      </w:r>
      <w:r w:rsidR="00EE0306">
        <w:rPr>
          <w:rFonts w:eastAsia="PMingLiU"/>
          <w:u w:val="single"/>
          <w:lang w:eastAsia="zh-TW"/>
        </w:rPr>
        <w:t>ome</w:t>
      </w:r>
      <w:r w:rsidR="00D6764C">
        <w:rPr>
          <w:rFonts w:eastAsia="PMingLiU"/>
          <w:u w:val="single"/>
          <w:lang w:eastAsia="zh-TW"/>
        </w:rPr>
        <w:t xml:space="preserve"> fruit</w:t>
      </w:r>
      <w:r w:rsidR="00CD05D7">
        <w:rPr>
          <w:rFonts w:eastAsia="PMingLiU"/>
          <w:u w:val="single"/>
          <w:lang w:eastAsia="zh-TW"/>
        </w:rPr>
        <w:t>s</w:t>
      </w:r>
      <w:r w:rsidR="00587E44">
        <w:rPr>
          <w:rFonts w:eastAsia="PMingLiU"/>
          <w:u w:val="single"/>
          <w:lang w:eastAsia="zh-TW"/>
        </w:rPr>
        <w:t>.</w:t>
      </w:r>
      <w:r w:rsidR="00EE0306">
        <w:rPr>
          <w:rFonts w:eastAsia="PMingLiU"/>
          <w:u w:val="single"/>
          <w:lang w:eastAsia="zh-TW"/>
        </w:rPr>
        <w:t xml:space="preserve">         </w:t>
      </w:r>
      <w:r w:rsidR="00D6764C">
        <w:rPr>
          <w:rFonts w:eastAsia="PMingLiU"/>
          <w:u w:val="single"/>
          <w:lang w:eastAsia="zh-TW"/>
        </w:rPr>
        <w:t xml:space="preserve">                               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0"/>
        <w:gridCol w:w="625"/>
        <w:gridCol w:w="702"/>
        <w:gridCol w:w="702"/>
        <w:gridCol w:w="2389"/>
      </w:tblGrid>
      <w:tr w:rsidR="00515F79" w:rsidRPr="00881C29" w14:paraId="0DAE7B64" w14:textId="77777777" w:rsidTr="00515F79">
        <w:trPr>
          <w:cantSplit/>
          <w:trHeight w:val="1713"/>
          <w:tblHeader/>
        </w:trPr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CDC184" w14:textId="77777777" w:rsidR="00515F79" w:rsidRDefault="00515F79" w:rsidP="00881C29">
            <w:pPr>
              <w:jc w:val="both"/>
              <w:rPr>
                <w:rFonts w:eastAsia="PMingLiU"/>
                <w:b/>
                <w:u w:val="single"/>
                <w:lang w:eastAsia="zh-TW"/>
              </w:rPr>
            </w:pPr>
          </w:p>
          <w:p w14:paraId="578590DC" w14:textId="77777777" w:rsidR="00515F79" w:rsidRDefault="00515F79" w:rsidP="00881C29">
            <w:pPr>
              <w:jc w:val="both"/>
              <w:rPr>
                <w:rFonts w:eastAsia="PMingLiU"/>
                <w:b/>
                <w:u w:val="single"/>
                <w:lang w:eastAsia="zh-TW"/>
              </w:rPr>
            </w:pPr>
          </w:p>
          <w:p w14:paraId="3A1332B2" w14:textId="77777777" w:rsidR="00515F79" w:rsidRPr="00881C29" w:rsidRDefault="00515F79" w:rsidP="00881C29">
            <w:pPr>
              <w:jc w:val="both"/>
              <w:rPr>
                <w:rFonts w:eastAsia="PMingLiU"/>
                <w:b/>
                <w:u w:val="single"/>
                <w:lang w:eastAsia="zh-TW"/>
              </w:rPr>
            </w:pPr>
          </w:p>
        </w:tc>
        <w:tc>
          <w:tcPr>
            <w:tcW w:w="625" w:type="dxa"/>
            <w:vMerge w:val="restart"/>
            <w:textDirection w:val="btLr"/>
          </w:tcPr>
          <w:p w14:paraId="0D8CAA4A" w14:textId="77777777" w:rsidR="00515F79" w:rsidRPr="00881C29" w:rsidRDefault="00515F79" w:rsidP="00AE71D6">
            <w:pPr>
              <w:spacing w:line="240" w:lineRule="exact"/>
              <w:ind w:left="113" w:right="113"/>
              <w:jc w:val="center"/>
              <w:rPr>
                <w:rFonts w:eastAsia="PMingLiU"/>
                <w:b/>
                <w:u w:val="single"/>
                <w:lang w:eastAsia="zh-TW"/>
              </w:rPr>
            </w:pPr>
            <w:r w:rsidRPr="00881C29">
              <w:rPr>
                <w:rFonts w:eastAsia="PMingLiU"/>
                <w:b/>
                <w:lang w:eastAsia="zh-TW"/>
              </w:rPr>
              <w:t>Executed</w:t>
            </w:r>
          </w:p>
        </w:tc>
        <w:tc>
          <w:tcPr>
            <w:tcW w:w="702" w:type="dxa"/>
            <w:vMerge w:val="restart"/>
            <w:textDirection w:val="btLr"/>
          </w:tcPr>
          <w:p w14:paraId="08D9FF59" w14:textId="77777777" w:rsidR="00515F79" w:rsidRDefault="00515F79" w:rsidP="00AE71D6">
            <w:pPr>
              <w:spacing w:line="240" w:lineRule="exact"/>
              <w:ind w:left="113" w:right="113"/>
              <w:jc w:val="center"/>
              <w:rPr>
                <w:rFonts w:eastAsia="PMingLiU"/>
                <w:b/>
                <w:lang w:eastAsia="zh-TW"/>
              </w:rPr>
            </w:pPr>
            <w:r w:rsidRPr="00881C29">
              <w:rPr>
                <w:rFonts w:eastAsia="PMingLiU"/>
                <w:b/>
                <w:lang w:eastAsia="zh-TW"/>
              </w:rPr>
              <w:t xml:space="preserve">Pending to </w:t>
            </w:r>
          </w:p>
          <w:p w14:paraId="686D8144" w14:textId="4AE330F5" w:rsidR="00515F79" w:rsidRPr="00881C29" w:rsidRDefault="00515F79" w:rsidP="00AE71D6">
            <w:pPr>
              <w:spacing w:line="240" w:lineRule="exact"/>
              <w:ind w:left="113" w:right="113"/>
              <w:jc w:val="center"/>
              <w:rPr>
                <w:rFonts w:eastAsia="PMingLiU"/>
                <w:b/>
                <w:lang w:eastAsia="zh-TW"/>
              </w:rPr>
            </w:pPr>
            <w:r w:rsidRPr="00881C29">
              <w:rPr>
                <w:rFonts w:eastAsia="PMingLiU"/>
                <w:b/>
                <w:lang w:eastAsia="zh-TW"/>
              </w:rPr>
              <w:t>execute</w:t>
            </w:r>
          </w:p>
        </w:tc>
        <w:tc>
          <w:tcPr>
            <w:tcW w:w="702" w:type="dxa"/>
            <w:vMerge w:val="restart"/>
            <w:textDirection w:val="btLr"/>
          </w:tcPr>
          <w:p w14:paraId="39D8A790" w14:textId="77777777" w:rsidR="00515F79" w:rsidRDefault="00515F79" w:rsidP="00AE71D6">
            <w:pPr>
              <w:spacing w:line="240" w:lineRule="exact"/>
              <w:ind w:left="113" w:right="113"/>
              <w:jc w:val="center"/>
              <w:rPr>
                <w:rFonts w:eastAsia="PMingLiU"/>
                <w:b/>
                <w:lang w:eastAsia="zh-TW"/>
              </w:rPr>
            </w:pPr>
            <w:r w:rsidRPr="00881C29">
              <w:rPr>
                <w:rFonts w:eastAsia="PMingLiU"/>
                <w:b/>
                <w:lang w:eastAsia="zh-TW"/>
              </w:rPr>
              <w:t xml:space="preserve">Need </w:t>
            </w:r>
          </w:p>
          <w:p w14:paraId="4C050A3C" w14:textId="24DFD41A" w:rsidR="00515F79" w:rsidRPr="00881C29" w:rsidRDefault="00515F79" w:rsidP="00AE71D6">
            <w:pPr>
              <w:spacing w:line="240" w:lineRule="exact"/>
              <w:ind w:left="113" w:right="113"/>
              <w:jc w:val="center"/>
              <w:rPr>
                <w:rFonts w:eastAsia="PMingLiU"/>
                <w:b/>
                <w:lang w:eastAsia="zh-TW"/>
              </w:rPr>
            </w:pPr>
            <w:r w:rsidRPr="00881C29">
              <w:rPr>
                <w:rFonts w:eastAsia="PMingLiU"/>
                <w:b/>
                <w:lang w:eastAsia="zh-TW"/>
              </w:rPr>
              <w:t>improvement</w:t>
            </w:r>
          </w:p>
        </w:tc>
        <w:tc>
          <w:tcPr>
            <w:tcW w:w="2389" w:type="dxa"/>
            <w:vMerge w:val="restart"/>
            <w:vAlign w:val="center"/>
          </w:tcPr>
          <w:p w14:paraId="78667549" w14:textId="77777777" w:rsidR="00515F79" w:rsidRPr="00881C29" w:rsidRDefault="00515F79" w:rsidP="00881C29">
            <w:pPr>
              <w:jc w:val="center"/>
              <w:rPr>
                <w:rFonts w:eastAsia="PMingLiU"/>
                <w:b/>
                <w:u w:val="single"/>
                <w:lang w:eastAsia="zh-TW"/>
              </w:rPr>
            </w:pPr>
            <w:r w:rsidRPr="00881C29">
              <w:rPr>
                <w:rFonts w:eastAsia="PMingLiU"/>
                <w:b/>
                <w:lang w:eastAsia="zh-TW"/>
              </w:rPr>
              <w:t>Remarks</w:t>
            </w:r>
          </w:p>
        </w:tc>
      </w:tr>
      <w:tr w:rsidR="00515F79" w:rsidRPr="00881C29" w14:paraId="4B72A762" w14:textId="77777777" w:rsidTr="00515F79">
        <w:trPr>
          <w:tblHeader/>
        </w:trPr>
        <w:tc>
          <w:tcPr>
            <w:tcW w:w="5050" w:type="dxa"/>
            <w:tcBorders>
              <w:top w:val="single" w:sz="4" w:space="0" w:color="auto"/>
            </w:tcBorders>
          </w:tcPr>
          <w:p w14:paraId="79C06731" w14:textId="49100D3E" w:rsidR="00515F79" w:rsidRPr="007A4184" w:rsidRDefault="00515F79" w:rsidP="007A4184">
            <w:pPr>
              <w:pStyle w:val="ListParagraph"/>
              <w:numPr>
                <w:ilvl w:val="0"/>
                <w:numId w:val="41"/>
              </w:numPr>
              <w:spacing w:line="360" w:lineRule="auto"/>
              <w:ind w:left="460"/>
              <w:jc w:val="both"/>
              <w:rPr>
                <w:rFonts w:eastAsia="PMingLiU"/>
                <w:b/>
                <w:lang w:eastAsia="zh-TW"/>
              </w:rPr>
            </w:pPr>
            <w:r w:rsidRPr="007A4184">
              <w:rPr>
                <w:b/>
              </w:rPr>
              <w:t>Education and Publicity</w:t>
            </w:r>
          </w:p>
        </w:tc>
        <w:tc>
          <w:tcPr>
            <w:tcW w:w="625" w:type="dxa"/>
            <w:vMerge/>
          </w:tcPr>
          <w:p w14:paraId="6543C805" w14:textId="77777777" w:rsidR="00515F79" w:rsidRPr="00881C29" w:rsidRDefault="00515F79" w:rsidP="00AE71D6">
            <w:pPr>
              <w:jc w:val="center"/>
              <w:rPr>
                <w:rFonts w:eastAsia="PMingLiU"/>
                <w:b/>
                <w:lang w:eastAsia="zh-TW"/>
              </w:rPr>
            </w:pPr>
          </w:p>
        </w:tc>
        <w:tc>
          <w:tcPr>
            <w:tcW w:w="702" w:type="dxa"/>
            <w:vMerge/>
          </w:tcPr>
          <w:p w14:paraId="745D6684" w14:textId="77777777" w:rsidR="00515F79" w:rsidRPr="00881C29" w:rsidRDefault="00515F79" w:rsidP="00AE71D6">
            <w:pPr>
              <w:jc w:val="center"/>
              <w:rPr>
                <w:rFonts w:eastAsia="PMingLiU"/>
                <w:b/>
                <w:lang w:eastAsia="zh-TW"/>
              </w:rPr>
            </w:pPr>
          </w:p>
        </w:tc>
        <w:tc>
          <w:tcPr>
            <w:tcW w:w="702" w:type="dxa"/>
            <w:vMerge/>
          </w:tcPr>
          <w:p w14:paraId="3E32DC13" w14:textId="77777777" w:rsidR="00515F79" w:rsidRPr="00881C29" w:rsidRDefault="00515F79" w:rsidP="00AE71D6">
            <w:pPr>
              <w:jc w:val="center"/>
              <w:rPr>
                <w:rFonts w:eastAsia="PMingLiU"/>
                <w:b/>
                <w:lang w:eastAsia="zh-TW"/>
              </w:rPr>
            </w:pPr>
          </w:p>
        </w:tc>
        <w:tc>
          <w:tcPr>
            <w:tcW w:w="2389" w:type="dxa"/>
            <w:vMerge/>
          </w:tcPr>
          <w:p w14:paraId="4031A423" w14:textId="77777777" w:rsidR="00515F79" w:rsidRPr="00881C29" w:rsidRDefault="00515F79" w:rsidP="00881C29">
            <w:pPr>
              <w:jc w:val="both"/>
              <w:rPr>
                <w:rFonts w:eastAsia="PMingLiU"/>
                <w:b/>
                <w:lang w:eastAsia="zh-TW"/>
              </w:rPr>
            </w:pPr>
          </w:p>
        </w:tc>
      </w:tr>
      <w:tr w:rsidR="0075493A" w:rsidRPr="00881C29" w14:paraId="461742FC" w14:textId="77777777" w:rsidTr="00515F79">
        <w:trPr>
          <w:tblHeader/>
        </w:trPr>
        <w:tc>
          <w:tcPr>
            <w:tcW w:w="5050" w:type="dxa"/>
          </w:tcPr>
          <w:p w14:paraId="088C3E2F" w14:textId="3694B731" w:rsidR="0075493A" w:rsidRPr="007A4184" w:rsidRDefault="00C11E5C" w:rsidP="0016581D">
            <w:pPr>
              <w:widowControl w:val="0"/>
              <w:numPr>
                <w:ilvl w:val="0"/>
                <w:numId w:val="37"/>
              </w:numPr>
              <w:jc w:val="both"/>
              <w:rPr>
                <w:shd w:val="clear" w:color="auto" w:fill="FFFFFF"/>
              </w:rPr>
            </w:pPr>
            <w:r w:rsidRPr="009E5E28">
              <w:rPr>
                <w:rFonts w:hAnsi="PMingLiU"/>
                <w:shd w:val="clear" w:color="auto" w:fill="FFFFFF"/>
              </w:rPr>
              <w:t xml:space="preserve">To </w:t>
            </w:r>
            <w:proofErr w:type="spellStart"/>
            <w:r w:rsidRPr="009E5E28">
              <w:rPr>
                <w:rFonts w:hAnsi="PMingLiU"/>
                <w:shd w:val="clear" w:color="auto" w:fill="FFFFFF"/>
              </w:rPr>
              <w:t>organi</w:t>
            </w:r>
            <w:r>
              <w:rPr>
                <w:rFonts w:hAnsi="PMingLiU"/>
                <w:shd w:val="clear" w:color="auto" w:fill="FFFFFF"/>
              </w:rPr>
              <w:t>s</w:t>
            </w:r>
            <w:r w:rsidRPr="009E5E28">
              <w:rPr>
                <w:rFonts w:hAnsi="PMingLiU"/>
                <w:shd w:val="clear" w:color="auto" w:fill="FFFFFF"/>
              </w:rPr>
              <w:t>e</w:t>
            </w:r>
            <w:proofErr w:type="spellEnd"/>
            <w:r w:rsidRPr="009E5E28">
              <w:rPr>
                <w:rFonts w:hAnsi="PMingLiU"/>
                <w:shd w:val="clear" w:color="auto" w:fill="FFFFFF"/>
              </w:rPr>
              <w:t xml:space="preserve"> at least one </w:t>
            </w:r>
            <w:r>
              <w:rPr>
                <w:rFonts w:hAnsi="PMingLiU"/>
                <w:shd w:val="clear" w:color="auto" w:fill="FFFFFF"/>
              </w:rPr>
              <w:t>activity that promote</w:t>
            </w:r>
            <w:r w:rsidRPr="009E5E28">
              <w:rPr>
                <w:rFonts w:hAnsi="PMingLiU"/>
                <w:shd w:val="clear" w:color="auto" w:fill="FFFFFF"/>
              </w:rPr>
              <w:t xml:space="preserve"> healthy eating</w:t>
            </w:r>
            <w:r>
              <w:rPr>
                <w:rFonts w:hAnsi="PMingLiU"/>
                <w:shd w:val="clear" w:color="auto" w:fill="FFFFFF"/>
              </w:rPr>
              <w:t xml:space="preserve"> </w:t>
            </w:r>
            <w:r w:rsidRPr="009E5E28">
              <w:rPr>
                <w:rFonts w:hAnsi="PMingLiU" w:hint="eastAsia"/>
                <w:shd w:val="clear" w:color="auto" w:fill="FFFFFF"/>
              </w:rPr>
              <w:t xml:space="preserve">in </w:t>
            </w:r>
            <w:r>
              <w:rPr>
                <w:rFonts w:hAnsi="PMingLiU"/>
                <w:shd w:val="clear" w:color="auto" w:fill="FFFFFF"/>
              </w:rPr>
              <w:t>every</w:t>
            </w:r>
            <w:r w:rsidRPr="009E5E28">
              <w:rPr>
                <w:rFonts w:hAnsi="PMingLiU" w:hint="eastAsia"/>
                <w:shd w:val="clear" w:color="auto" w:fill="FFFFFF"/>
              </w:rPr>
              <w:t xml:space="preserve"> school year</w:t>
            </w:r>
            <w:r w:rsidRPr="009E5E28">
              <w:rPr>
                <w:rFonts w:hAnsi="PMingLiU"/>
                <w:shd w:val="clear" w:color="auto" w:fill="FFFFFF"/>
              </w:rPr>
              <w:t>, especially activities promoting the cooperation among families, schools and the community.</w:t>
            </w:r>
          </w:p>
        </w:tc>
        <w:tc>
          <w:tcPr>
            <w:tcW w:w="625" w:type="dxa"/>
          </w:tcPr>
          <w:p w14:paraId="073A53EA" w14:textId="77777777" w:rsidR="0075493A" w:rsidRPr="00881C29" w:rsidRDefault="0075493A" w:rsidP="00AE71D6">
            <w:pPr>
              <w:jc w:val="center"/>
              <w:rPr>
                <w:rFonts w:ascii="Wingdings" w:eastAsia="PMingLiU" w:hAnsi="Wingdings" w:cs="PMingLiU"/>
                <w:lang w:eastAsia="zh-TW"/>
              </w:rPr>
            </w:pPr>
            <w:r w:rsidRPr="00881C29">
              <w:rPr>
                <w:rFonts w:ascii="Wingdings" w:eastAsia="PMingLiU" w:hAnsi="Wingdings" w:cs="PMingLiU"/>
                <w:lang w:eastAsia="zh-TW"/>
              </w:rPr>
              <w:t></w:t>
            </w:r>
          </w:p>
          <w:p w14:paraId="63B1EC61" w14:textId="77777777" w:rsidR="0075493A" w:rsidRPr="00881C29" w:rsidRDefault="0075493A" w:rsidP="00AE71D6">
            <w:pPr>
              <w:ind w:left="480"/>
              <w:jc w:val="center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702" w:type="dxa"/>
          </w:tcPr>
          <w:p w14:paraId="3BC6442B" w14:textId="77777777" w:rsidR="0075493A" w:rsidRPr="00881C29" w:rsidRDefault="0075493A" w:rsidP="00AE71D6">
            <w:pPr>
              <w:ind w:left="480"/>
              <w:jc w:val="center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702" w:type="dxa"/>
          </w:tcPr>
          <w:p w14:paraId="4031F3EC" w14:textId="77777777" w:rsidR="0075493A" w:rsidRPr="00881C29" w:rsidRDefault="0075493A" w:rsidP="00AE71D6">
            <w:pPr>
              <w:ind w:left="480"/>
              <w:jc w:val="center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2389" w:type="dxa"/>
          </w:tcPr>
          <w:p w14:paraId="57677774" w14:textId="5C4F0A17" w:rsidR="00296D53" w:rsidRDefault="00FB3AAC" w:rsidP="00FE7094">
            <w:pPr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 xml:space="preserve">Joyful </w:t>
            </w:r>
            <w:r w:rsidR="007A14D0">
              <w:rPr>
                <w:rFonts w:eastAsia="PMingLiU"/>
                <w:lang w:eastAsia="zh-TW"/>
              </w:rPr>
              <w:t xml:space="preserve">Fruit </w:t>
            </w:r>
            <w:r w:rsidR="00296D53">
              <w:rPr>
                <w:rFonts w:eastAsia="PMingLiU"/>
                <w:lang w:eastAsia="zh-TW"/>
              </w:rPr>
              <w:t>Month</w:t>
            </w:r>
            <w:r w:rsidR="007A14D0">
              <w:rPr>
                <w:rFonts w:eastAsia="PMingLiU"/>
                <w:lang w:eastAsia="zh-TW"/>
              </w:rPr>
              <w:t xml:space="preserve"> </w:t>
            </w:r>
          </w:p>
          <w:p w14:paraId="375E8B5C" w14:textId="5F42FBE8" w:rsidR="00C67950" w:rsidRPr="00881C29" w:rsidRDefault="007A14D0" w:rsidP="00FE7094">
            <w:pPr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(Apr</w:t>
            </w:r>
            <w:r w:rsidR="00587E44">
              <w:rPr>
                <w:rFonts w:eastAsia="PMingLiU"/>
                <w:lang w:eastAsia="zh-TW"/>
              </w:rPr>
              <w:t>il</w:t>
            </w:r>
            <w:r>
              <w:rPr>
                <w:rFonts w:eastAsia="PMingLiU"/>
                <w:lang w:eastAsia="zh-TW"/>
              </w:rPr>
              <w:t xml:space="preserve"> 20</w:t>
            </w:r>
            <w:r w:rsidR="00296D53">
              <w:rPr>
                <w:rFonts w:eastAsia="PMingLiU"/>
                <w:lang w:eastAsia="zh-TW"/>
              </w:rPr>
              <w:t>21</w:t>
            </w:r>
            <w:r w:rsidR="00C67950" w:rsidRPr="00881C29">
              <w:rPr>
                <w:rFonts w:eastAsia="PMingLiU"/>
                <w:lang w:eastAsia="zh-TW"/>
              </w:rPr>
              <w:t>)</w:t>
            </w:r>
          </w:p>
          <w:p w14:paraId="411529AE" w14:textId="77777777" w:rsidR="00D57ACB" w:rsidRPr="00881C29" w:rsidRDefault="00D57ACB" w:rsidP="00FE7094">
            <w:pPr>
              <w:rPr>
                <w:rFonts w:eastAsia="PMingLiU"/>
                <w:lang w:eastAsia="zh-TW"/>
              </w:rPr>
            </w:pPr>
          </w:p>
          <w:p w14:paraId="63ECC935" w14:textId="27C6CE2C" w:rsidR="00C67950" w:rsidRPr="00881C29" w:rsidRDefault="007A14D0" w:rsidP="00FE7094">
            <w:pPr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Good Breakfast (Oct</w:t>
            </w:r>
            <w:r w:rsidR="00587E44">
              <w:rPr>
                <w:rFonts w:eastAsia="PMingLiU"/>
                <w:lang w:eastAsia="zh-TW"/>
              </w:rPr>
              <w:t>ober</w:t>
            </w:r>
            <w:r>
              <w:rPr>
                <w:rFonts w:eastAsia="PMingLiU"/>
                <w:lang w:eastAsia="zh-TW"/>
              </w:rPr>
              <w:t xml:space="preserve"> 20</w:t>
            </w:r>
            <w:r w:rsidR="00296D53">
              <w:rPr>
                <w:rFonts w:eastAsia="PMingLiU"/>
                <w:lang w:eastAsia="zh-TW"/>
              </w:rPr>
              <w:t>20</w:t>
            </w:r>
            <w:r w:rsidR="00FE7094" w:rsidRPr="00881C29">
              <w:rPr>
                <w:rFonts w:eastAsia="PMingLiU"/>
                <w:lang w:eastAsia="zh-TW"/>
              </w:rPr>
              <w:t>)</w:t>
            </w:r>
          </w:p>
          <w:p w14:paraId="0DEFDDA9" w14:textId="77777777" w:rsidR="0075493A" w:rsidRPr="00881C29" w:rsidRDefault="0075493A" w:rsidP="00FE7094">
            <w:pPr>
              <w:rPr>
                <w:rFonts w:eastAsia="PMingLiU"/>
                <w:lang w:eastAsia="zh-TW"/>
              </w:rPr>
            </w:pPr>
          </w:p>
        </w:tc>
      </w:tr>
      <w:tr w:rsidR="0075493A" w:rsidRPr="00881C29" w14:paraId="71BDC6D0" w14:textId="77777777" w:rsidTr="00515F79">
        <w:trPr>
          <w:tblHeader/>
        </w:trPr>
        <w:tc>
          <w:tcPr>
            <w:tcW w:w="5050" w:type="dxa"/>
          </w:tcPr>
          <w:p w14:paraId="057185EE" w14:textId="5E426A76" w:rsidR="0075493A" w:rsidRPr="00C11E5C" w:rsidRDefault="00C11E5C" w:rsidP="0016581D">
            <w:pPr>
              <w:widowControl w:val="0"/>
              <w:numPr>
                <w:ilvl w:val="0"/>
                <w:numId w:val="32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To make</w:t>
            </w:r>
            <w:r w:rsidRPr="00DF7975">
              <w:rPr>
                <w:color w:val="000000"/>
              </w:rPr>
              <w:t xml:space="preserve"> reference </w:t>
            </w:r>
            <w:r>
              <w:rPr>
                <w:color w:val="000000"/>
              </w:rPr>
              <w:t>to</w:t>
            </w:r>
            <w:r w:rsidRPr="00DF7975">
              <w:rPr>
                <w:color w:val="000000"/>
              </w:rPr>
              <w:t xml:space="preserve"> credible nutrition education materials </w:t>
            </w:r>
            <w:r>
              <w:rPr>
                <w:color w:val="000000"/>
              </w:rPr>
              <w:t xml:space="preserve">such as </w:t>
            </w:r>
            <w:r w:rsidRPr="00DF7975">
              <w:rPr>
                <w:color w:val="000000"/>
              </w:rPr>
              <w:t>materials provided by the DH</w:t>
            </w:r>
            <w:r>
              <w:rPr>
                <w:color w:val="000000"/>
              </w:rPr>
              <w:t xml:space="preserve"> </w:t>
            </w:r>
            <w:r w:rsidRPr="00DF7975">
              <w:rPr>
                <w:color w:val="000000"/>
              </w:rPr>
              <w:t xml:space="preserve">or relevant academic or professional </w:t>
            </w:r>
            <w:proofErr w:type="spellStart"/>
            <w:r w:rsidRPr="00DF7975">
              <w:rPr>
                <w:color w:val="000000"/>
              </w:rPr>
              <w:t>organi</w:t>
            </w:r>
            <w:r>
              <w:rPr>
                <w:color w:val="000000"/>
              </w:rPr>
              <w:t>s</w:t>
            </w:r>
            <w:r w:rsidRPr="00DF7975">
              <w:rPr>
                <w:color w:val="000000"/>
              </w:rPr>
              <w:t>ations</w:t>
            </w:r>
            <w:proofErr w:type="spellEnd"/>
            <w:r>
              <w:rPr>
                <w:color w:val="000000"/>
              </w:rPr>
              <w:t xml:space="preserve"> and p</w:t>
            </w:r>
            <w:r w:rsidRPr="00DF7975">
              <w:rPr>
                <w:color w:val="000000"/>
              </w:rPr>
              <w:t xml:space="preserve">rovide </w:t>
            </w:r>
            <w:r>
              <w:rPr>
                <w:color w:val="000000"/>
              </w:rPr>
              <w:t>such</w:t>
            </w:r>
            <w:r w:rsidRPr="00DF797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materials </w:t>
            </w:r>
            <w:r w:rsidRPr="00DF7975">
              <w:rPr>
                <w:color w:val="000000"/>
              </w:rPr>
              <w:t xml:space="preserve">to parents and </w:t>
            </w:r>
            <w:r>
              <w:rPr>
                <w:color w:val="000000"/>
              </w:rPr>
              <w:t xml:space="preserve">school </w:t>
            </w:r>
            <w:r w:rsidRPr="00DF7975">
              <w:rPr>
                <w:color w:val="000000"/>
              </w:rPr>
              <w:t xml:space="preserve">staff in </w:t>
            </w:r>
            <w:r>
              <w:rPr>
                <w:color w:val="000000"/>
              </w:rPr>
              <w:t xml:space="preserve">every </w:t>
            </w:r>
            <w:r w:rsidRPr="00DF7975">
              <w:rPr>
                <w:color w:val="000000"/>
              </w:rPr>
              <w:t xml:space="preserve">school year to </w:t>
            </w:r>
            <w:r>
              <w:rPr>
                <w:color w:val="000000"/>
              </w:rPr>
              <w:t>enhance</w:t>
            </w:r>
            <w:r w:rsidRPr="00DF7975">
              <w:rPr>
                <w:color w:val="000000"/>
              </w:rPr>
              <w:t xml:space="preserve"> their understanding and </w:t>
            </w:r>
            <w:r>
              <w:rPr>
                <w:color w:val="000000"/>
              </w:rPr>
              <w:t>awareness</w:t>
            </w:r>
            <w:r w:rsidRPr="00DF797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on</w:t>
            </w:r>
            <w:r w:rsidRPr="00DF7975">
              <w:rPr>
                <w:color w:val="000000"/>
              </w:rPr>
              <w:t xml:space="preserve"> healthy eating.</w:t>
            </w:r>
          </w:p>
        </w:tc>
        <w:tc>
          <w:tcPr>
            <w:tcW w:w="625" w:type="dxa"/>
          </w:tcPr>
          <w:p w14:paraId="6F2BC0C4" w14:textId="77777777" w:rsidR="0075493A" w:rsidRPr="00881C29" w:rsidRDefault="0075493A" w:rsidP="00AE71D6">
            <w:pPr>
              <w:jc w:val="center"/>
              <w:rPr>
                <w:rFonts w:ascii="Wingdings" w:eastAsia="PMingLiU" w:hAnsi="Wingdings" w:cs="PMingLiU"/>
                <w:lang w:eastAsia="zh-TW"/>
              </w:rPr>
            </w:pPr>
            <w:r w:rsidRPr="00881C29">
              <w:rPr>
                <w:rFonts w:ascii="Wingdings" w:eastAsia="PMingLiU" w:hAnsi="Wingdings" w:cs="PMingLiU"/>
                <w:lang w:eastAsia="zh-TW"/>
              </w:rPr>
              <w:t></w:t>
            </w:r>
          </w:p>
          <w:p w14:paraId="7C8F2014" w14:textId="77777777" w:rsidR="0075493A" w:rsidRPr="00881C29" w:rsidRDefault="0075493A" w:rsidP="00AE71D6">
            <w:pPr>
              <w:ind w:left="480"/>
              <w:jc w:val="center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702" w:type="dxa"/>
          </w:tcPr>
          <w:p w14:paraId="19CE894B" w14:textId="77777777" w:rsidR="0075493A" w:rsidRPr="00881C29" w:rsidRDefault="0075493A" w:rsidP="00AE71D6">
            <w:pPr>
              <w:ind w:left="480"/>
              <w:jc w:val="center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702" w:type="dxa"/>
          </w:tcPr>
          <w:p w14:paraId="2375B69F" w14:textId="77777777" w:rsidR="0075493A" w:rsidRPr="00881C29" w:rsidRDefault="0075493A" w:rsidP="00AE71D6">
            <w:pPr>
              <w:ind w:left="480"/>
              <w:jc w:val="center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2389" w:type="dxa"/>
          </w:tcPr>
          <w:p w14:paraId="75EBCA53" w14:textId="77777777" w:rsidR="0075493A" w:rsidRPr="00881C29" w:rsidRDefault="0075493A" w:rsidP="00881C29">
            <w:pPr>
              <w:jc w:val="both"/>
              <w:rPr>
                <w:rFonts w:ascii="PMingLiU" w:eastAsia="PMingLiU" w:hAnsi="PMingLiU"/>
                <w:lang w:eastAsia="zh-TW"/>
              </w:rPr>
            </w:pPr>
          </w:p>
        </w:tc>
      </w:tr>
      <w:tr w:rsidR="0075493A" w:rsidRPr="00881C29" w14:paraId="0D3FEAAB" w14:textId="77777777" w:rsidTr="00515F79">
        <w:trPr>
          <w:tblHeader/>
        </w:trPr>
        <w:tc>
          <w:tcPr>
            <w:tcW w:w="5050" w:type="dxa"/>
          </w:tcPr>
          <w:p w14:paraId="188112B9" w14:textId="1F99DF20" w:rsidR="0075493A" w:rsidRPr="00C11E5C" w:rsidRDefault="00C11E5C" w:rsidP="0016581D">
            <w:pPr>
              <w:widowControl w:val="0"/>
              <w:numPr>
                <w:ilvl w:val="0"/>
                <w:numId w:val="32"/>
              </w:numPr>
              <w:jc w:val="both"/>
              <w:rPr>
                <w:shd w:val="clear" w:color="auto" w:fill="FFFFFF"/>
              </w:rPr>
            </w:pPr>
            <w:r w:rsidRPr="009E5E28">
              <w:rPr>
                <w:shd w:val="clear" w:color="auto" w:fill="FFFFFF"/>
              </w:rPr>
              <w:t xml:space="preserve">To incorporate nutrition </w:t>
            </w:r>
            <w:r>
              <w:rPr>
                <w:shd w:val="clear" w:color="auto" w:fill="FFFFFF"/>
              </w:rPr>
              <w:t xml:space="preserve">and healthy eating elements </w:t>
            </w:r>
            <w:r w:rsidRPr="009E5E28">
              <w:rPr>
                <w:shd w:val="clear" w:color="auto" w:fill="FFFFFF"/>
              </w:rPr>
              <w:t>in school curriculum</w:t>
            </w:r>
            <w:r>
              <w:rPr>
                <w:shd w:val="clear" w:color="auto" w:fill="FFFFFF"/>
              </w:rPr>
              <w:t xml:space="preserve"> and related subjects.</w:t>
            </w:r>
          </w:p>
        </w:tc>
        <w:tc>
          <w:tcPr>
            <w:tcW w:w="625" w:type="dxa"/>
          </w:tcPr>
          <w:p w14:paraId="2AB8121C" w14:textId="77777777" w:rsidR="0075493A" w:rsidRPr="00881C29" w:rsidRDefault="0075493A" w:rsidP="00AE71D6">
            <w:pPr>
              <w:jc w:val="center"/>
              <w:rPr>
                <w:rFonts w:ascii="Wingdings" w:eastAsia="PMingLiU" w:hAnsi="Wingdings" w:cs="PMingLiU"/>
                <w:lang w:eastAsia="zh-TW"/>
              </w:rPr>
            </w:pPr>
            <w:r w:rsidRPr="00881C29">
              <w:rPr>
                <w:rFonts w:ascii="Wingdings" w:eastAsia="PMingLiU" w:hAnsi="Wingdings" w:cs="PMingLiU"/>
                <w:lang w:eastAsia="zh-TW"/>
              </w:rPr>
              <w:t></w:t>
            </w:r>
          </w:p>
          <w:p w14:paraId="729B79E9" w14:textId="77777777" w:rsidR="0075493A" w:rsidRPr="00881C29" w:rsidRDefault="0075493A" w:rsidP="00AE71D6">
            <w:pPr>
              <w:ind w:left="480"/>
              <w:jc w:val="center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702" w:type="dxa"/>
          </w:tcPr>
          <w:p w14:paraId="51A0D342" w14:textId="77777777" w:rsidR="0075493A" w:rsidRPr="00881C29" w:rsidRDefault="0075493A" w:rsidP="00AE71D6">
            <w:pPr>
              <w:ind w:left="480"/>
              <w:jc w:val="center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702" w:type="dxa"/>
          </w:tcPr>
          <w:p w14:paraId="21D56F4F" w14:textId="77777777" w:rsidR="0075493A" w:rsidRPr="00881C29" w:rsidRDefault="0075493A" w:rsidP="00AE71D6">
            <w:pPr>
              <w:ind w:left="480"/>
              <w:jc w:val="center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2389" w:type="dxa"/>
          </w:tcPr>
          <w:p w14:paraId="141BE57F" w14:textId="77777777" w:rsidR="0075493A" w:rsidRPr="00881C29" w:rsidRDefault="0075493A" w:rsidP="00881C29">
            <w:pPr>
              <w:jc w:val="both"/>
              <w:rPr>
                <w:rFonts w:ascii="PMingLiU" w:eastAsia="PMingLiU" w:hAnsi="PMingLiU"/>
                <w:lang w:eastAsia="zh-TW"/>
              </w:rPr>
            </w:pPr>
          </w:p>
        </w:tc>
      </w:tr>
      <w:tr w:rsidR="0075493A" w:rsidRPr="00881C29" w14:paraId="7E1B7948" w14:textId="77777777" w:rsidTr="00515F79">
        <w:trPr>
          <w:tblHeader/>
        </w:trPr>
        <w:tc>
          <w:tcPr>
            <w:tcW w:w="5050" w:type="dxa"/>
          </w:tcPr>
          <w:p w14:paraId="681A5811" w14:textId="1C5AF47A" w:rsidR="0075493A" w:rsidRPr="007A4184" w:rsidRDefault="00C11E5C" w:rsidP="0016581D">
            <w:pPr>
              <w:numPr>
                <w:ilvl w:val="0"/>
                <w:numId w:val="32"/>
              </w:numPr>
              <w:jc w:val="both"/>
              <w:rPr>
                <w:rFonts w:eastAsia="PMingLiU"/>
                <w:shd w:val="clear" w:color="auto" w:fill="FFFFFF"/>
                <w:lang w:eastAsia="zh-TW"/>
              </w:rPr>
            </w:pPr>
            <w:r w:rsidRPr="009E5E28">
              <w:rPr>
                <w:shd w:val="clear" w:color="auto" w:fill="FFFFFF"/>
              </w:rPr>
              <w:t xml:space="preserve">To encourage parents and </w:t>
            </w:r>
            <w:r>
              <w:rPr>
                <w:shd w:val="clear" w:color="auto" w:fill="FFFFFF"/>
              </w:rPr>
              <w:t xml:space="preserve">school </w:t>
            </w:r>
            <w:r w:rsidRPr="009E5E28">
              <w:rPr>
                <w:rFonts w:eastAsia="MingLiU"/>
                <w:shd w:val="clear" w:color="auto" w:fill="FFFFFF"/>
              </w:rPr>
              <w:t>staff to practi</w:t>
            </w:r>
            <w:r>
              <w:rPr>
                <w:rFonts w:eastAsia="MingLiU"/>
                <w:shd w:val="clear" w:color="auto" w:fill="FFFFFF"/>
              </w:rPr>
              <w:t>c</w:t>
            </w:r>
            <w:r w:rsidRPr="009E5E28">
              <w:rPr>
                <w:rFonts w:eastAsia="MingLiU"/>
                <w:shd w:val="clear" w:color="auto" w:fill="FFFFFF"/>
              </w:rPr>
              <w:t xml:space="preserve">e healthy eating </w:t>
            </w:r>
            <w:r>
              <w:rPr>
                <w:rFonts w:eastAsia="MingLiU"/>
                <w:shd w:val="clear" w:color="auto" w:fill="FFFFFF"/>
              </w:rPr>
              <w:t xml:space="preserve">habits </w:t>
            </w:r>
            <w:r w:rsidRPr="009E5E28">
              <w:rPr>
                <w:rFonts w:eastAsia="MingLiU"/>
                <w:shd w:val="clear" w:color="auto" w:fill="FFFFFF"/>
              </w:rPr>
              <w:t xml:space="preserve">in daily life </w:t>
            </w:r>
            <w:r>
              <w:rPr>
                <w:rFonts w:eastAsia="MingLiU"/>
                <w:shd w:val="clear" w:color="auto" w:fill="FFFFFF"/>
              </w:rPr>
              <w:t>so as to</w:t>
            </w:r>
            <w:r w:rsidRPr="009E5E28">
              <w:rPr>
                <w:rFonts w:eastAsia="MingLiU"/>
                <w:shd w:val="clear" w:color="auto" w:fill="FFFFFF"/>
              </w:rPr>
              <w:t xml:space="preserve"> </w:t>
            </w:r>
            <w:r>
              <w:rPr>
                <w:rFonts w:eastAsia="MingLiU"/>
                <w:shd w:val="clear" w:color="auto" w:fill="FFFFFF"/>
              </w:rPr>
              <w:t>become a good role model</w:t>
            </w:r>
            <w:r w:rsidRPr="009E5E28">
              <w:rPr>
                <w:rFonts w:eastAsia="MingLiU"/>
                <w:shd w:val="clear" w:color="auto" w:fill="FFFFFF"/>
              </w:rPr>
              <w:t xml:space="preserve"> to</w:t>
            </w:r>
            <w:r>
              <w:rPr>
                <w:rFonts w:eastAsia="MingLiU"/>
                <w:shd w:val="clear" w:color="auto" w:fill="FFFFFF"/>
              </w:rPr>
              <w:t xml:space="preserve"> </w:t>
            </w:r>
            <w:r w:rsidRPr="009E5E28">
              <w:rPr>
                <w:rFonts w:eastAsia="MingLiU"/>
                <w:shd w:val="clear" w:color="auto" w:fill="FFFFFF"/>
              </w:rPr>
              <w:t>students.</w:t>
            </w:r>
          </w:p>
        </w:tc>
        <w:tc>
          <w:tcPr>
            <w:tcW w:w="625" w:type="dxa"/>
          </w:tcPr>
          <w:p w14:paraId="55B17BFC" w14:textId="77777777" w:rsidR="0075493A" w:rsidRPr="00881C29" w:rsidRDefault="0075493A" w:rsidP="00AE71D6">
            <w:pPr>
              <w:jc w:val="center"/>
              <w:rPr>
                <w:rFonts w:ascii="Wingdings" w:eastAsia="PMingLiU" w:hAnsi="Wingdings" w:cs="PMingLiU"/>
                <w:lang w:eastAsia="zh-TW"/>
              </w:rPr>
            </w:pPr>
            <w:r w:rsidRPr="00881C29">
              <w:rPr>
                <w:rFonts w:ascii="Wingdings" w:eastAsia="PMingLiU" w:hAnsi="Wingdings" w:cs="PMingLiU"/>
                <w:lang w:eastAsia="zh-TW"/>
              </w:rPr>
              <w:t></w:t>
            </w:r>
          </w:p>
          <w:p w14:paraId="14EE5D66" w14:textId="77777777" w:rsidR="0075493A" w:rsidRPr="00881C29" w:rsidRDefault="0075493A" w:rsidP="00AE71D6">
            <w:pPr>
              <w:ind w:left="480"/>
              <w:jc w:val="center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702" w:type="dxa"/>
          </w:tcPr>
          <w:p w14:paraId="1781C648" w14:textId="77777777" w:rsidR="0075493A" w:rsidRPr="00881C29" w:rsidRDefault="0075493A" w:rsidP="00AE71D6">
            <w:pPr>
              <w:ind w:left="480"/>
              <w:jc w:val="center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702" w:type="dxa"/>
          </w:tcPr>
          <w:p w14:paraId="68A082C8" w14:textId="77777777" w:rsidR="0075493A" w:rsidRPr="00881C29" w:rsidRDefault="0075493A" w:rsidP="00AE71D6">
            <w:pPr>
              <w:ind w:left="480"/>
              <w:jc w:val="center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2389" w:type="dxa"/>
          </w:tcPr>
          <w:p w14:paraId="70C62F8F" w14:textId="4258C168" w:rsidR="0075493A" w:rsidRPr="00881C29" w:rsidRDefault="00E6230A" w:rsidP="00AE71D6">
            <w:pPr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Sc</w:t>
            </w:r>
            <w:r>
              <w:rPr>
                <w:rFonts w:eastAsia="PMingLiU"/>
                <w:lang w:eastAsia="zh-TW"/>
              </w:rPr>
              <w:t xml:space="preserve">hool </w:t>
            </w:r>
            <w:r w:rsidRPr="009F4BCD">
              <w:rPr>
                <w:rFonts w:eastAsia="PMingLiU"/>
                <w:lang w:eastAsia="zh-TW"/>
              </w:rPr>
              <w:t>Circular</w:t>
            </w:r>
            <w:r w:rsidRPr="009F4BCD" w:rsidDel="009F4BCD">
              <w:rPr>
                <w:rFonts w:eastAsia="PMingLiU"/>
                <w:lang w:eastAsia="zh-TW"/>
              </w:rPr>
              <w:t xml:space="preserve"> </w:t>
            </w:r>
            <w:r w:rsidR="0075493A" w:rsidRPr="00881C29">
              <w:rPr>
                <w:rFonts w:eastAsia="PMingLiU"/>
                <w:lang w:eastAsia="zh-TW"/>
              </w:rPr>
              <w:t>(</w:t>
            </w:r>
            <w:r w:rsidR="00B5627F" w:rsidRPr="00881C29">
              <w:rPr>
                <w:rFonts w:eastAsia="PMingLiU"/>
                <w:lang w:eastAsia="zh-TW"/>
              </w:rPr>
              <w:t>2</w:t>
            </w:r>
            <w:r w:rsidR="007A14D0">
              <w:rPr>
                <w:rFonts w:eastAsia="PMingLiU"/>
                <w:lang w:eastAsia="zh-TW"/>
              </w:rPr>
              <w:t>0</w:t>
            </w:r>
            <w:r w:rsidR="001A62CC">
              <w:rPr>
                <w:rFonts w:eastAsia="PMingLiU"/>
                <w:lang w:eastAsia="zh-TW"/>
              </w:rPr>
              <w:t>20</w:t>
            </w:r>
            <w:r w:rsidR="0075493A" w:rsidRPr="00881C29">
              <w:rPr>
                <w:rFonts w:eastAsia="PMingLiU"/>
                <w:lang w:eastAsia="zh-TW"/>
              </w:rPr>
              <w:t>/09-05)</w:t>
            </w:r>
          </w:p>
        </w:tc>
      </w:tr>
      <w:tr w:rsidR="0075493A" w:rsidRPr="00881C29" w14:paraId="21EC3239" w14:textId="77777777" w:rsidTr="00515F79">
        <w:trPr>
          <w:tblHeader/>
        </w:trPr>
        <w:tc>
          <w:tcPr>
            <w:tcW w:w="5050" w:type="dxa"/>
          </w:tcPr>
          <w:p w14:paraId="7F08B491" w14:textId="2FA78F91" w:rsidR="0075493A" w:rsidRPr="007A4184" w:rsidRDefault="00C11E5C" w:rsidP="0016581D">
            <w:pPr>
              <w:widowControl w:val="0"/>
              <w:numPr>
                <w:ilvl w:val="0"/>
                <w:numId w:val="32"/>
              </w:numPr>
              <w:jc w:val="both"/>
              <w:rPr>
                <w:rFonts w:eastAsia="MingLiU"/>
                <w:shd w:val="clear" w:color="auto" w:fill="FFFFFF"/>
              </w:rPr>
            </w:pPr>
            <w:r w:rsidRPr="00562096">
              <w:rPr>
                <w:rFonts w:eastAsia="MingLiU"/>
                <w:shd w:val="clear" w:color="auto" w:fill="FFFFFF"/>
              </w:rPr>
              <w:t xml:space="preserve">To encourage students to attend the </w:t>
            </w:r>
            <w:r w:rsidRPr="00881C29">
              <w:rPr>
                <w:rFonts w:eastAsia="MingLiU"/>
              </w:rPr>
              <w:t xml:space="preserve">physical examination </w:t>
            </w:r>
            <w:r>
              <w:rPr>
                <w:rFonts w:eastAsia="MingLiU"/>
              </w:rPr>
              <w:t xml:space="preserve">and related health service on areas such as growth, nutrition, </w:t>
            </w:r>
            <w:r w:rsidRPr="00881C29">
              <w:rPr>
                <w:rFonts w:eastAsia="MingLiU"/>
              </w:rPr>
              <w:t xml:space="preserve">vision, </w:t>
            </w:r>
            <w:r>
              <w:rPr>
                <w:rFonts w:eastAsia="MingLiU"/>
              </w:rPr>
              <w:t xml:space="preserve">hearing and </w:t>
            </w:r>
            <w:r w:rsidRPr="00881C29">
              <w:rPr>
                <w:rFonts w:eastAsia="MingLiU"/>
              </w:rPr>
              <w:t>spine</w:t>
            </w:r>
            <w:r>
              <w:rPr>
                <w:rFonts w:eastAsia="MingLiU"/>
              </w:rPr>
              <w:t xml:space="preserve"> offered by</w:t>
            </w:r>
            <w:r w:rsidRPr="00562096">
              <w:rPr>
                <w:rFonts w:eastAsia="MingLiU"/>
                <w:shd w:val="clear" w:color="auto" w:fill="FFFFFF"/>
              </w:rPr>
              <w:t xml:space="preserve"> the Student Health Service </w:t>
            </w:r>
            <w:proofErr w:type="spellStart"/>
            <w:r w:rsidRPr="00562096">
              <w:rPr>
                <w:rFonts w:eastAsia="MingLiU"/>
                <w:shd w:val="clear" w:color="auto" w:fill="FFFFFF"/>
              </w:rPr>
              <w:t>Centres</w:t>
            </w:r>
            <w:proofErr w:type="spellEnd"/>
            <w:r>
              <w:rPr>
                <w:rFonts w:eastAsia="MingLiU"/>
                <w:shd w:val="clear" w:color="auto" w:fill="FFFFFF"/>
              </w:rPr>
              <w:t xml:space="preserve"> each year</w:t>
            </w:r>
            <w:r w:rsidRPr="00562096">
              <w:rPr>
                <w:rFonts w:eastAsia="MingLiU"/>
                <w:shd w:val="clear" w:color="auto" w:fill="FFFFFF"/>
              </w:rPr>
              <w:t xml:space="preserve">. </w:t>
            </w:r>
          </w:p>
        </w:tc>
        <w:tc>
          <w:tcPr>
            <w:tcW w:w="625" w:type="dxa"/>
          </w:tcPr>
          <w:p w14:paraId="0C0410CC" w14:textId="77777777" w:rsidR="0075493A" w:rsidRPr="00881C29" w:rsidRDefault="0075493A" w:rsidP="00AE71D6">
            <w:pPr>
              <w:ind w:left="480"/>
              <w:jc w:val="center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702" w:type="dxa"/>
          </w:tcPr>
          <w:p w14:paraId="130507CD" w14:textId="77777777" w:rsidR="0075493A" w:rsidRPr="00881C29" w:rsidRDefault="0075493A" w:rsidP="00AE71D6">
            <w:pPr>
              <w:ind w:left="480"/>
              <w:jc w:val="center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702" w:type="dxa"/>
          </w:tcPr>
          <w:p w14:paraId="430904F6" w14:textId="77777777" w:rsidR="0075493A" w:rsidRPr="00881C29" w:rsidRDefault="0075493A" w:rsidP="00AE71D6">
            <w:pPr>
              <w:ind w:left="480"/>
              <w:jc w:val="center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2389" w:type="dxa"/>
          </w:tcPr>
          <w:p w14:paraId="4C1021C4" w14:textId="4B41B08C" w:rsidR="0075493A" w:rsidRPr="00881C29" w:rsidRDefault="00E6230A" w:rsidP="00AE71D6">
            <w:pPr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Sc</w:t>
            </w:r>
            <w:r>
              <w:rPr>
                <w:rFonts w:eastAsia="PMingLiU"/>
                <w:lang w:eastAsia="zh-TW"/>
              </w:rPr>
              <w:t xml:space="preserve">hool </w:t>
            </w:r>
            <w:r w:rsidRPr="009F4BCD">
              <w:rPr>
                <w:rFonts w:eastAsia="PMingLiU"/>
                <w:lang w:eastAsia="zh-TW"/>
              </w:rPr>
              <w:t>Circular</w:t>
            </w:r>
            <w:r w:rsidRPr="009F4BCD" w:rsidDel="009F4BCD">
              <w:rPr>
                <w:rFonts w:eastAsia="PMingLiU"/>
                <w:lang w:eastAsia="zh-TW"/>
              </w:rPr>
              <w:t xml:space="preserve"> </w:t>
            </w:r>
            <w:r w:rsidR="007A14D0">
              <w:rPr>
                <w:rFonts w:eastAsia="PMingLiU"/>
                <w:lang w:eastAsia="zh-TW"/>
              </w:rPr>
              <w:t>(20</w:t>
            </w:r>
            <w:r w:rsidR="001A62CC">
              <w:rPr>
                <w:rFonts w:eastAsia="PMingLiU"/>
                <w:lang w:eastAsia="zh-TW"/>
              </w:rPr>
              <w:t>20</w:t>
            </w:r>
            <w:r w:rsidR="0075493A" w:rsidRPr="00881C29">
              <w:rPr>
                <w:rFonts w:eastAsia="PMingLiU"/>
                <w:lang w:eastAsia="zh-TW"/>
              </w:rPr>
              <w:t>/09-05)</w:t>
            </w:r>
          </w:p>
        </w:tc>
      </w:tr>
    </w:tbl>
    <w:p w14:paraId="7D4F7C43" w14:textId="19D2F50B" w:rsidR="0085546D" w:rsidRDefault="0085546D" w:rsidP="0085546D">
      <w:pPr>
        <w:rPr>
          <w:rFonts w:eastAsia="PMingLiU"/>
          <w:lang w:eastAsia="zh-TW"/>
        </w:rPr>
      </w:pPr>
    </w:p>
    <w:p w14:paraId="4D0F5A65" w14:textId="77777777" w:rsidR="00515F79" w:rsidRDefault="00515F79" w:rsidP="0085546D">
      <w:pPr>
        <w:rPr>
          <w:rFonts w:eastAsia="PMingLiU"/>
          <w:lang w:eastAsia="zh-TW"/>
        </w:rPr>
      </w:pPr>
    </w:p>
    <w:p w14:paraId="336470B0" w14:textId="321EB93C" w:rsidR="0085546D" w:rsidRPr="00CE2386" w:rsidRDefault="00FD6A41" w:rsidP="00BD4F88">
      <w:pPr>
        <w:spacing w:line="360" w:lineRule="auto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Other comments </w:t>
      </w:r>
      <w:r w:rsidR="000216AA">
        <w:rPr>
          <w:rFonts w:eastAsia="PMingLiU"/>
          <w:lang w:eastAsia="zh-TW"/>
        </w:rPr>
        <w:t xml:space="preserve">of </w:t>
      </w:r>
      <w:r>
        <w:rPr>
          <w:rFonts w:eastAsia="PMingLiU"/>
          <w:lang w:eastAsia="zh-TW"/>
        </w:rPr>
        <w:t>education and publicity:</w:t>
      </w:r>
    </w:p>
    <w:p w14:paraId="703CEF09" w14:textId="53822E17" w:rsidR="001A62CC" w:rsidRDefault="00577BC3" w:rsidP="00AE71D6">
      <w:pPr>
        <w:rPr>
          <w:rFonts w:ascii="PMingLiU" w:eastAsia="PMingLiU" w:hAnsi="PMingLiU"/>
          <w:lang w:eastAsia="zh-TW"/>
        </w:rPr>
      </w:pPr>
      <w:r w:rsidRPr="00577BC3">
        <w:rPr>
          <w:rFonts w:eastAsia="PMingLiU"/>
          <w:u w:val="single"/>
          <w:lang w:eastAsia="zh-TW"/>
        </w:rPr>
        <w:t>Parent</w:t>
      </w:r>
      <w:r w:rsidR="000216AA">
        <w:rPr>
          <w:rFonts w:eastAsia="PMingLiU"/>
          <w:u w:val="single"/>
          <w:lang w:eastAsia="zh-TW"/>
        </w:rPr>
        <w:t>-</w:t>
      </w:r>
      <w:r w:rsidR="003E45D6">
        <w:rPr>
          <w:rFonts w:eastAsia="PMingLiU"/>
          <w:u w:val="single"/>
          <w:lang w:eastAsia="zh-TW"/>
        </w:rPr>
        <w:t>c</w:t>
      </w:r>
      <w:r w:rsidRPr="00577BC3">
        <w:rPr>
          <w:rFonts w:eastAsia="PMingLiU"/>
          <w:u w:val="single"/>
          <w:lang w:eastAsia="zh-TW"/>
        </w:rPr>
        <w:t xml:space="preserve">hild activities such as </w:t>
      </w:r>
      <w:r w:rsidR="00231622" w:rsidRPr="00577BC3">
        <w:rPr>
          <w:rFonts w:eastAsia="PMingLiU"/>
          <w:u w:val="single"/>
          <w:lang w:eastAsia="zh-TW"/>
        </w:rPr>
        <w:t>“Good Breakfast – Photo Contest”</w:t>
      </w:r>
      <w:r w:rsidRPr="00577BC3">
        <w:rPr>
          <w:rFonts w:eastAsia="PMingLiU" w:hint="eastAsia"/>
          <w:u w:val="single"/>
          <w:lang w:eastAsia="zh-TW"/>
        </w:rPr>
        <w:t xml:space="preserve"> </w:t>
      </w:r>
      <w:r w:rsidRPr="00577BC3">
        <w:rPr>
          <w:rFonts w:eastAsia="PMingLiU"/>
          <w:u w:val="single"/>
          <w:lang w:eastAsia="zh-TW"/>
        </w:rPr>
        <w:t>and “Fruit Recipe</w:t>
      </w:r>
      <w:r w:rsidR="00343F49">
        <w:rPr>
          <w:rFonts w:eastAsia="PMingLiU"/>
          <w:u w:val="single"/>
          <w:lang w:eastAsia="zh-TW"/>
        </w:rPr>
        <w:t xml:space="preserve">        </w:t>
      </w:r>
      <w:r w:rsidRPr="00577BC3">
        <w:rPr>
          <w:rFonts w:eastAsia="PMingLiU"/>
          <w:u w:val="single"/>
          <w:lang w:eastAsia="zh-TW"/>
        </w:rPr>
        <w:t xml:space="preserve"> Competition” </w:t>
      </w:r>
      <w:r w:rsidR="00885E30">
        <w:rPr>
          <w:rFonts w:eastAsia="PMingLiU"/>
          <w:u w:val="single"/>
          <w:lang w:eastAsia="zh-TW"/>
        </w:rPr>
        <w:t>were</w:t>
      </w:r>
      <w:r w:rsidRPr="00577BC3">
        <w:rPr>
          <w:rFonts w:eastAsia="PMingLiU"/>
          <w:u w:val="single"/>
          <w:lang w:eastAsia="zh-TW"/>
        </w:rPr>
        <w:t xml:space="preserve"> welcomed by students</w:t>
      </w:r>
      <w:r w:rsidR="00587E44">
        <w:rPr>
          <w:rFonts w:eastAsia="PMingLiU"/>
          <w:u w:val="single"/>
          <w:lang w:eastAsia="zh-TW"/>
        </w:rPr>
        <w:t>.</w:t>
      </w:r>
      <w:r w:rsidRPr="00577BC3">
        <w:rPr>
          <w:rFonts w:eastAsia="PMingLiU"/>
          <w:u w:val="single"/>
          <w:lang w:eastAsia="zh-TW"/>
        </w:rPr>
        <w:t xml:space="preserve"> </w:t>
      </w:r>
      <w:r w:rsidRPr="00577BC3">
        <w:rPr>
          <w:rFonts w:ascii="PMingLiU" w:eastAsia="PMingLiU" w:hAnsi="PMingLiU"/>
          <w:u w:val="single"/>
          <w:lang w:eastAsia="zh-TW"/>
        </w:rPr>
        <w:t xml:space="preserve">                                        </w:t>
      </w:r>
      <w:r w:rsidR="0075493A" w:rsidRPr="00577BC3">
        <w:rPr>
          <w:rFonts w:ascii="PMingLiU" w:eastAsia="PMingLiU" w:hAnsi="PMingLiU" w:hint="eastAsia"/>
          <w:u w:val="single"/>
          <w:lang w:eastAsia="zh-TW"/>
        </w:rPr>
        <w:t xml:space="preserve">   </w:t>
      </w:r>
    </w:p>
    <w:p w14:paraId="6CAB1E62" w14:textId="77777777" w:rsidR="001A62CC" w:rsidRDefault="001A62CC" w:rsidP="00AE71D6">
      <w:pPr>
        <w:rPr>
          <w:rFonts w:ascii="PMingLiU" w:eastAsia="PMingLiU" w:hAnsi="PMingLiU"/>
          <w:lang w:eastAsia="zh-TW"/>
        </w:rPr>
      </w:pPr>
    </w:p>
    <w:p w14:paraId="7BB98804" w14:textId="69FF536F" w:rsidR="00343F49" w:rsidRDefault="00343F49" w:rsidP="00AE71D6">
      <w:pPr>
        <w:rPr>
          <w:rFonts w:ascii="PMingLiU" w:eastAsia="PMingLiU" w:hAnsi="PMingLiU"/>
          <w:lang w:eastAsia="zh-TW"/>
        </w:rPr>
      </w:pPr>
    </w:p>
    <w:p w14:paraId="0330B2C1" w14:textId="24062DA1" w:rsidR="00515F79" w:rsidRDefault="00515F79" w:rsidP="00AE71D6">
      <w:pPr>
        <w:rPr>
          <w:rFonts w:ascii="PMingLiU" w:eastAsia="PMingLiU" w:hAnsi="PMingLiU"/>
          <w:lang w:eastAsia="zh-TW"/>
        </w:rPr>
      </w:pPr>
    </w:p>
    <w:p w14:paraId="1C113C7A" w14:textId="6C64FEA3" w:rsidR="00515F79" w:rsidRDefault="00515F79" w:rsidP="00AE71D6">
      <w:pPr>
        <w:rPr>
          <w:rFonts w:ascii="PMingLiU" w:eastAsia="PMingLiU" w:hAnsi="PMingLiU"/>
          <w:lang w:eastAsia="zh-TW"/>
        </w:rPr>
      </w:pPr>
    </w:p>
    <w:p w14:paraId="7989A999" w14:textId="7EFB0D57" w:rsidR="00515F79" w:rsidRDefault="00515F79" w:rsidP="00AE71D6">
      <w:pPr>
        <w:rPr>
          <w:rFonts w:ascii="PMingLiU" w:eastAsia="PMingLiU" w:hAnsi="PMingLiU"/>
          <w:lang w:eastAsia="zh-TW"/>
        </w:rPr>
      </w:pPr>
    </w:p>
    <w:p w14:paraId="003BC1B0" w14:textId="77777777" w:rsidR="00515F79" w:rsidRDefault="00515F79" w:rsidP="00AE71D6">
      <w:pPr>
        <w:rPr>
          <w:rFonts w:ascii="PMingLiU" w:eastAsia="PMingLiU" w:hAnsi="PMingLiU"/>
          <w:lang w:eastAsia="zh-TW"/>
        </w:rPr>
      </w:pPr>
    </w:p>
    <w:p w14:paraId="17A3E962" w14:textId="77777777" w:rsidR="00A96D8F" w:rsidRPr="00AE71D6" w:rsidRDefault="007540E1" w:rsidP="00AE71D6">
      <w:pPr>
        <w:rPr>
          <w:rFonts w:eastAsia="PMingLiU"/>
          <w:i/>
          <w:iCs/>
          <w:u w:val="single"/>
          <w:lang w:eastAsia="zh-TW"/>
        </w:rPr>
      </w:pPr>
      <w:r w:rsidRPr="00AE71D6">
        <w:rPr>
          <w:rFonts w:eastAsia="PMingLiU"/>
          <w:b/>
          <w:i/>
          <w:iCs/>
          <w:u w:val="single"/>
          <w:lang w:eastAsia="zh-TW"/>
        </w:rPr>
        <w:lastRenderedPageBreak/>
        <w:t>Summary:</w:t>
      </w:r>
    </w:p>
    <w:p w14:paraId="063D05AF" w14:textId="6546ED1A" w:rsidR="00466475" w:rsidRPr="007540E1" w:rsidRDefault="00C11E5C" w:rsidP="00BD4F88">
      <w:pPr>
        <w:spacing w:line="360" w:lineRule="auto"/>
        <w:rPr>
          <w:rFonts w:eastAsia="PMingLiU"/>
          <w:u w:val="single"/>
          <w:lang w:eastAsia="zh-TW"/>
        </w:rPr>
      </w:pPr>
      <w:r>
        <w:rPr>
          <w:rFonts w:eastAsia="PMingLiU"/>
          <w:u w:val="single"/>
          <w:lang w:eastAsia="zh-TW"/>
        </w:rPr>
        <w:t>School</w:t>
      </w:r>
      <w:r w:rsidRPr="007540E1">
        <w:rPr>
          <w:rFonts w:eastAsia="PMingLiU"/>
          <w:u w:val="single"/>
          <w:lang w:eastAsia="zh-TW"/>
        </w:rPr>
        <w:t xml:space="preserve"> </w:t>
      </w:r>
      <w:r w:rsidR="009321CF">
        <w:rPr>
          <w:rFonts w:eastAsia="PMingLiU"/>
          <w:u w:val="single"/>
          <w:lang w:eastAsia="zh-TW"/>
        </w:rPr>
        <w:t>staff</w:t>
      </w:r>
      <w:r w:rsidR="007540E1" w:rsidRPr="007540E1">
        <w:rPr>
          <w:rFonts w:eastAsia="PMingLiU"/>
          <w:u w:val="single"/>
          <w:lang w:eastAsia="zh-TW"/>
        </w:rPr>
        <w:t xml:space="preserve"> and parents </w:t>
      </w:r>
      <w:r w:rsidR="00885E30">
        <w:rPr>
          <w:rFonts w:eastAsia="PMingLiU"/>
          <w:u w:val="single"/>
          <w:lang w:eastAsia="zh-TW"/>
        </w:rPr>
        <w:t>were</w:t>
      </w:r>
      <w:r w:rsidR="007540E1" w:rsidRPr="007540E1">
        <w:rPr>
          <w:rFonts w:eastAsia="PMingLiU"/>
          <w:u w:val="single"/>
          <w:lang w:eastAsia="zh-TW"/>
        </w:rPr>
        <w:t xml:space="preserve"> supportive to healthy eating promotion</w:t>
      </w:r>
      <w:r w:rsidR="007540E1">
        <w:rPr>
          <w:rFonts w:eastAsia="PMingLiU"/>
          <w:u w:val="single"/>
          <w:lang w:eastAsia="zh-TW"/>
        </w:rPr>
        <w:t>.</w:t>
      </w:r>
      <w:r w:rsidR="007540E1" w:rsidRPr="007540E1">
        <w:rPr>
          <w:rFonts w:eastAsia="PMingLiU"/>
          <w:u w:val="single"/>
          <w:lang w:eastAsia="zh-TW"/>
        </w:rPr>
        <w:t xml:space="preserve">               </w:t>
      </w:r>
      <w:r w:rsidR="007540E1">
        <w:rPr>
          <w:rFonts w:eastAsia="PMingLiU"/>
          <w:u w:val="single"/>
          <w:lang w:eastAsia="zh-TW"/>
        </w:rPr>
        <w:t xml:space="preserve"> </w:t>
      </w:r>
      <w:r w:rsidR="007540E1" w:rsidRPr="007540E1">
        <w:rPr>
          <w:rFonts w:eastAsia="PMingLiU"/>
          <w:u w:val="single"/>
          <w:lang w:eastAsia="zh-TW"/>
        </w:rPr>
        <w:t xml:space="preserve">    </w:t>
      </w:r>
    </w:p>
    <w:p w14:paraId="6E0FBD13" w14:textId="77777777" w:rsidR="00466475" w:rsidRPr="00CE2386" w:rsidRDefault="007540E1" w:rsidP="00CF5E2F">
      <w:pPr>
        <w:spacing w:line="360" w:lineRule="auto"/>
        <w:rPr>
          <w:rFonts w:eastAsia="PMingLiU"/>
          <w:lang w:eastAsia="zh-TW"/>
        </w:rPr>
      </w:pPr>
      <w:r>
        <w:rPr>
          <w:rFonts w:eastAsia="PMingLiU"/>
          <w:u w:val="single"/>
          <w:lang w:eastAsia="zh-TW"/>
        </w:rPr>
        <w:t>Lunch monitoring need</w:t>
      </w:r>
      <w:r w:rsidR="00885E30">
        <w:rPr>
          <w:rFonts w:eastAsia="PMingLiU"/>
          <w:u w:val="single"/>
          <w:lang w:eastAsia="zh-TW"/>
        </w:rPr>
        <w:t>ed</w:t>
      </w:r>
      <w:r>
        <w:rPr>
          <w:rFonts w:eastAsia="PMingLiU"/>
          <w:u w:val="single"/>
          <w:lang w:eastAsia="zh-TW"/>
        </w:rPr>
        <w:t xml:space="preserve"> further improvement.                                        </w:t>
      </w:r>
    </w:p>
    <w:p w14:paraId="6CD56C13" w14:textId="718FAF50" w:rsidR="00466475" w:rsidRPr="00A102EE" w:rsidRDefault="004E0CA2" w:rsidP="0075493A">
      <w:pPr>
        <w:rPr>
          <w:rFonts w:eastAsia="PMingLiU"/>
          <w:u w:val="single"/>
          <w:lang w:eastAsia="zh-TW"/>
        </w:rPr>
      </w:pPr>
      <w:r>
        <w:rPr>
          <w:rFonts w:eastAsia="PMingLiU"/>
          <w:u w:val="single"/>
          <w:lang w:eastAsia="zh-TW"/>
        </w:rPr>
        <w:t>To e</w:t>
      </w:r>
      <w:r w:rsidR="00A102EE" w:rsidRPr="00A102EE">
        <w:rPr>
          <w:rFonts w:eastAsia="PMingLiU"/>
          <w:u w:val="single"/>
          <w:lang w:eastAsia="zh-TW"/>
        </w:rPr>
        <w:t xml:space="preserve">ncourage students to eat more fruit, </w:t>
      </w:r>
      <w:r>
        <w:rPr>
          <w:rFonts w:eastAsia="PMingLiU"/>
          <w:u w:val="single"/>
          <w:lang w:eastAsia="zh-TW"/>
        </w:rPr>
        <w:t xml:space="preserve">school </w:t>
      </w:r>
      <w:r w:rsidR="00A102EE" w:rsidRPr="00A102EE">
        <w:rPr>
          <w:rFonts w:eastAsia="PMingLiU"/>
          <w:u w:val="single"/>
          <w:lang w:eastAsia="zh-TW"/>
        </w:rPr>
        <w:t>w</w:t>
      </w:r>
      <w:r w:rsidR="00885E30">
        <w:rPr>
          <w:rFonts w:eastAsia="PMingLiU"/>
          <w:u w:val="single"/>
          <w:lang w:eastAsia="zh-TW"/>
        </w:rPr>
        <w:t>ould</w:t>
      </w:r>
      <w:r w:rsidR="007540E1" w:rsidRPr="00A102EE">
        <w:rPr>
          <w:rFonts w:eastAsia="PMingLiU"/>
          <w:u w:val="single"/>
          <w:lang w:eastAsia="zh-TW"/>
        </w:rPr>
        <w:t xml:space="preserve"> liaise with the tuck shop abo</w:t>
      </w:r>
      <w:r w:rsidR="00A102EE" w:rsidRPr="00A102EE">
        <w:rPr>
          <w:rFonts w:eastAsia="PMingLiU"/>
          <w:u w:val="single"/>
          <w:lang w:eastAsia="zh-TW"/>
        </w:rPr>
        <w:t>ut the</w:t>
      </w:r>
      <w:r>
        <w:rPr>
          <w:rFonts w:eastAsia="PMingLiU"/>
          <w:u w:val="single"/>
          <w:lang w:eastAsia="zh-TW"/>
        </w:rPr>
        <w:t xml:space="preserve"> </w:t>
      </w:r>
      <w:r w:rsidR="005A7F3A">
        <w:rPr>
          <w:rFonts w:eastAsia="PMingLiU"/>
          <w:u w:val="single"/>
          <w:lang w:eastAsia="zh-TW"/>
        </w:rPr>
        <w:t xml:space="preserve">    </w:t>
      </w:r>
      <w:r w:rsidR="00A102EE" w:rsidRPr="00A102EE">
        <w:rPr>
          <w:rFonts w:eastAsia="PMingLiU"/>
          <w:u w:val="single"/>
          <w:lang w:eastAsia="zh-TW"/>
        </w:rPr>
        <w:t xml:space="preserve">sale of fruit.  </w:t>
      </w:r>
      <w:r>
        <w:rPr>
          <w:rFonts w:eastAsia="PMingLiU"/>
          <w:u w:val="single"/>
          <w:lang w:eastAsia="zh-TW"/>
        </w:rPr>
        <w:t xml:space="preserve">                                                                </w:t>
      </w:r>
    </w:p>
    <w:p w14:paraId="529FFD94" w14:textId="77777777" w:rsidR="00954FA9" w:rsidRPr="00CE2386" w:rsidRDefault="00954FA9" w:rsidP="00466475"/>
    <w:p w14:paraId="5ECFE72A" w14:textId="77777777" w:rsidR="00DC1FE9" w:rsidRPr="00CE2386" w:rsidRDefault="00DC1FE9" w:rsidP="00466475"/>
    <w:p w14:paraId="68E40C46" w14:textId="75666D59" w:rsidR="00BD4F88" w:rsidRPr="00CE2386" w:rsidRDefault="00A746CA" w:rsidP="00466475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Coming Year</w:t>
      </w:r>
      <w:r w:rsidR="00466475" w:rsidRPr="00CE2386">
        <w:rPr>
          <w:rFonts w:eastAsia="PMingLiU" w:hint="eastAsia"/>
          <w:b/>
          <w:lang w:eastAsia="zh-TW"/>
        </w:rPr>
        <w:t>（</w:t>
      </w:r>
      <w:r w:rsidR="007A14D0">
        <w:rPr>
          <w:rFonts w:eastAsia="PMingLiU" w:hint="eastAsia"/>
          <w:b/>
          <w:lang w:eastAsia="zh-TW"/>
        </w:rPr>
        <w:t>20</w:t>
      </w:r>
      <w:r w:rsidR="00624D7F">
        <w:rPr>
          <w:rFonts w:eastAsia="PMingLiU"/>
          <w:b/>
          <w:lang w:eastAsia="zh-TW"/>
        </w:rPr>
        <w:t>21</w:t>
      </w:r>
      <w:r w:rsidR="00587E44">
        <w:rPr>
          <w:rFonts w:eastAsia="PMingLiU"/>
          <w:b/>
          <w:lang w:eastAsia="zh-TW"/>
        </w:rPr>
        <w:t>/</w:t>
      </w:r>
      <w:r w:rsidR="00624D7F">
        <w:rPr>
          <w:rFonts w:eastAsia="PMingLiU"/>
          <w:b/>
          <w:lang w:eastAsia="zh-TW"/>
        </w:rPr>
        <w:t>22</w:t>
      </w:r>
      <w:r w:rsidR="00BD4F88" w:rsidRPr="00CE2386">
        <w:rPr>
          <w:rFonts w:eastAsia="PMingLiU" w:hint="eastAsia"/>
          <w:b/>
          <w:lang w:eastAsia="zh-TW"/>
        </w:rPr>
        <w:t xml:space="preserve"> </w:t>
      </w:r>
      <w:r>
        <w:rPr>
          <w:rFonts w:eastAsia="PMingLiU"/>
          <w:b/>
          <w:lang w:eastAsia="zh-TW"/>
        </w:rPr>
        <w:t>school year</w:t>
      </w:r>
      <w:r w:rsidR="00466475" w:rsidRPr="00CE2386">
        <w:rPr>
          <w:rFonts w:eastAsia="PMingLiU" w:hint="eastAsia"/>
          <w:b/>
          <w:lang w:eastAsia="zh-TW"/>
        </w:rPr>
        <w:t>）</w:t>
      </w:r>
      <w:r>
        <w:rPr>
          <w:rFonts w:eastAsia="PMingLiU"/>
          <w:b/>
          <w:lang w:eastAsia="zh-TW"/>
        </w:rPr>
        <w:t>Action Items</w:t>
      </w:r>
      <w:r w:rsidR="00587E44">
        <w:rPr>
          <w:rFonts w:eastAsia="PMingLiU"/>
          <w:b/>
          <w:lang w:eastAsia="zh-TW"/>
        </w:rPr>
        <w:t>:</w:t>
      </w:r>
    </w:p>
    <w:p w14:paraId="0FB7C75A" w14:textId="77777777" w:rsidR="00466475" w:rsidRPr="00587E44" w:rsidRDefault="00466475" w:rsidP="00466475">
      <w:pPr>
        <w:rPr>
          <w:rFonts w:eastAsia="PMingLiU"/>
          <w:b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108"/>
      </w:tblGrid>
      <w:tr w:rsidR="00466475" w:rsidRPr="00881C29" w14:paraId="1A949A4B" w14:textId="77777777" w:rsidTr="007C5C0C">
        <w:trPr>
          <w:tblHeader/>
        </w:trPr>
        <w:tc>
          <w:tcPr>
            <w:tcW w:w="6588" w:type="dxa"/>
          </w:tcPr>
          <w:p w14:paraId="18678D15" w14:textId="77777777" w:rsidR="00466475" w:rsidRPr="00881C29" w:rsidRDefault="00005340" w:rsidP="00587E44">
            <w:pPr>
              <w:rPr>
                <w:rFonts w:eastAsia="PMingLiU"/>
                <w:b/>
                <w:lang w:eastAsia="zh-TW"/>
              </w:rPr>
            </w:pPr>
            <w:r w:rsidRPr="00881C29">
              <w:rPr>
                <w:rFonts w:eastAsia="PMingLiU"/>
                <w:b/>
                <w:lang w:eastAsia="zh-TW"/>
              </w:rPr>
              <w:t>Action Items</w:t>
            </w:r>
          </w:p>
        </w:tc>
        <w:tc>
          <w:tcPr>
            <w:tcW w:w="2108" w:type="dxa"/>
          </w:tcPr>
          <w:p w14:paraId="579C19BF" w14:textId="77777777" w:rsidR="00466475" w:rsidRPr="00881C29" w:rsidRDefault="00005340" w:rsidP="00587E44">
            <w:pPr>
              <w:rPr>
                <w:rFonts w:eastAsia="PMingLiU"/>
                <w:b/>
                <w:lang w:eastAsia="zh-TW"/>
              </w:rPr>
            </w:pPr>
            <w:r w:rsidRPr="00881C29">
              <w:rPr>
                <w:rFonts w:eastAsia="PMingLiU"/>
                <w:b/>
                <w:lang w:eastAsia="zh-TW"/>
              </w:rPr>
              <w:t>Responsible person/group</w:t>
            </w:r>
          </w:p>
        </w:tc>
      </w:tr>
      <w:tr w:rsidR="00466475" w:rsidRPr="00881C29" w14:paraId="29AEFE97" w14:textId="77777777" w:rsidTr="00587E44">
        <w:trPr>
          <w:trHeight w:val="3492"/>
          <w:tblHeader/>
        </w:trPr>
        <w:tc>
          <w:tcPr>
            <w:tcW w:w="6588" w:type="dxa"/>
          </w:tcPr>
          <w:p w14:paraId="51EFE3EB" w14:textId="77777777" w:rsidR="005915A7" w:rsidRDefault="00005340" w:rsidP="00881C29">
            <w:pPr>
              <w:numPr>
                <w:ilvl w:val="0"/>
                <w:numId w:val="33"/>
              </w:numPr>
              <w:rPr>
                <w:rFonts w:eastAsia="PMingLiU"/>
                <w:lang w:eastAsia="zh-TW"/>
              </w:rPr>
            </w:pPr>
            <w:r w:rsidRPr="00881C29">
              <w:rPr>
                <w:rFonts w:eastAsia="PMingLiU"/>
                <w:lang w:eastAsia="zh-TW"/>
              </w:rPr>
              <w:t xml:space="preserve">Lunch Monitoring </w:t>
            </w:r>
          </w:p>
          <w:p w14:paraId="7B07A2CE" w14:textId="788F6CCA" w:rsidR="00466475" w:rsidRPr="00881C29" w:rsidRDefault="00005340" w:rsidP="00AE71D6">
            <w:pPr>
              <w:ind w:left="360"/>
              <w:rPr>
                <w:rFonts w:eastAsia="PMingLiU"/>
                <w:lang w:eastAsia="zh-TW"/>
              </w:rPr>
            </w:pPr>
            <w:r w:rsidRPr="00881C29">
              <w:rPr>
                <w:rFonts w:eastAsia="PMingLiU"/>
                <w:lang w:eastAsia="zh-TW"/>
              </w:rPr>
              <w:t>(</w:t>
            </w:r>
            <w:r w:rsidR="006653A6">
              <w:rPr>
                <w:rFonts w:eastAsia="PMingLiU"/>
                <w:lang w:eastAsia="zh-TW"/>
              </w:rPr>
              <w:t xml:space="preserve">Choose </w:t>
            </w:r>
            <w:r w:rsidRPr="00935156">
              <w:t xml:space="preserve">a week with five </w:t>
            </w:r>
            <w:r w:rsidR="006653A6">
              <w:t xml:space="preserve">consecutive </w:t>
            </w:r>
            <w:r w:rsidRPr="00935156">
              <w:t xml:space="preserve">school days </w:t>
            </w:r>
            <w:r w:rsidR="002C7245">
              <w:t xml:space="preserve">in each month </w:t>
            </w:r>
            <w:r w:rsidR="006653A6">
              <w:t>for lunch monitoring</w:t>
            </w:r>
            <w:r>
              <w:t>)</w:t>
            </w:r>
          </w:p>
          <w:p w14:paraId="6EFDC360" w14:textId="77777777" w:rsidR="00794A4A" w:rsidRPr="00881C29" w:rsidRDefault="00794A4A" w:rsidP="00466475">
            <w:pPr>
              <w:rPr>
                <w:rFonts w:eastAsia="PMingLiU"/>
                <w:lang w:eastAsia="zh-TW"/>
              </w:rPr>
            </w:pPr>
          </w:p>
          <w:p w14:paraId="183D3489" w14:textId="314D857C" w:rsidR="00794A4A" w:rsidRPr="00881C29" w:rsidRDefault="00DA2764" w:rsidP="00881C29">
            <w:pPr>
              <w:numPr>
                <w:ilvl w:val="0"/>
                <w:numId w:val="33"/>
              </w:numPr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Execute selling</w:t>
            </w:r>
            <w:r w:rsidR="00D20145" w:rsidRPr="00881C29">
              <w:rPr>
                <w:rFonts w:eastAsia="PMingLiU"/>
                <w:lang w:eastAsia="zh-TW"/>
              </w:rPr>
              <w:t xml:space="preserve"> fruit in tuck shop</w:t>
            </w:r>
          </w:p>
          <w:p w14:paraId="7F152C94" w14:textId="77777777" w:rsidR="004B78EC" w:rsidRPr="00881C29" w:rsidRDefault="004B78EC" w:rsidP="004B78EC">
            <w:pPr>
              <w:rPr>
                <w:rFonts w:eastAsia="PMingLiU"/>
                <w:lang w:eastAsia="zh-TW"/>
              </w:rPr>
            </w:pPr>
          </w:p>
          <w:p w14:paraId="6A5C2E89" w14:textId="77777777" w:rsidR="004E08D3" w:rsidRPr="00881C29" w:rsidRDefault="004E08D3" w:rsidP="004B78EC">
            <w:pPr>
              <w:rPr>
                <w:rFonts w:eastAsia="PMingLiU"/>
                <w:lang w:eastAsia="zh-TW"/>
              </w:rPr>
            </w:pPr>
          </w:p>
          <w:p w14:paraId="6D7238E0" w14:textId="77777777" w:rsidR="00D20145" w:rsidRPr="00881C29" w:rsidRDefault="00D20145" w:rsidP="004B78EC">
            <w:pPr>
              <w:rPr>
                <w:rFonts w:eastAsia="PMingLiU"/>
                <w:lang w:eastAsia="zh-TW"/>
              </w:rPr>
            </w:pPr>
          </w:p>
          <w:p w14:paraId="51FCD3EC" w14:textId="68B06C5C" w:rsidR="00794A4A" w:rsidRPr="00881C29" w:rsidRDefault="0016581D" w:rsidP="00881C29">
            <w:pPr>
              <w:numPr>
                <w:ilvl w:val="0"/>
                <w:numId w:val="33"/>
              </w:numPr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 xml:space="preserve">Promote </w:t>
            </w:r>
            <w:r w:rsidR="00637EAF">
              <w:rPr>
                <w:rFonts w:eastAsia="PMingLiU"/>
                <w:lang w:eastAsia="zh-TW"/>
              </w:rPr>
              <w:t>p</w:t>
            </w:r>
            <w:r w:rsidR="00D20145" w:rsidRPr="00881C29">
              <w:rPr>
                <w:rFonts w:eastAsia="PMingLiU"/>
                <w:lang w:eastAsia="zh-TW"/>
              </w:rPr>
              <w:t>arent-child activity which promote</w:t>
            </w:r>
            <w:r w:rsidR="00A535EA" w:rsidRPr="00881C29">
              <w:rPr>
                <w:rFonts w:eastAsia="PMingLiU"/>
                <w:lang w:eastAsia="zh-TW"/>
              </w:rPr>
              <w:t>s</w:t>
            </w:r>
            <w:r w:rsidR="00D20145" w:rsidRPr="00881C29">
              <w:rPr>
                <w:rFonts w:eastAsia="PMingLiU"/>
                <w:lang w:eastAsia="zh-TW"/>
              </w:rPr>
              <w:t xml:space="preserve"> healthy eating</w:t>
            </w:r>
          </w:p>
          <w:p w14:paraId="6B5AE9F6" w14:textId="77777777" w:rsidR="00794A4A" w:rsidRPr="00881C29" w:rsidRDefault="00794A4A" w:rsidP="00466475">
            <w:pPr>
              <w:rPr>
                <w:rFonts w:eastAsia="PMingLiU"/>
                <w:lang w:eastAsia="zh-TW"/>
              </w:rPr>
            </w:pPr>
          </w:p>
        </w:tc>
        <w:tc>
          <w:tcPr>
            <w:tcW w:w="2108" w:type="dxa"/>
          </w:tcPr>
          <w:p w14:paraId="19CE6B6B" w14:textId="0606A285" w:rsidR="004B78EC" w:rsidRPr="00881C29" w:rsidRDefault="00005340" w:rsidP="00466475">
            <w:pPr>
              <w:rPr>
                <w:rFonts w:eastAsia="PMingLiU"/>
                <w:lang w:eastAsia="zh-TW"/>
              </w:rPr>
            </w:pPr>
            <w:r w:rsidRPr="00881C29">
              <w:rPr>
                <w:rFonts w:eastAsia="PMingLiU"/>
                <w:lang w:eastAsia="zh-TW"/>
              </w:rPr>
              <w:t xml:space="preserve">Lunch </w:t>
            </w:r>
            <w:r w:rsidR="0082613D">
              <w:rPr>
                <w:rFonts w:eastAsia="PMingLiU"/>
                <w:lang w:eastAsia="zh-TW"/>
              </w:rPr>
              <w:t>m</w:t>
            </w:r>
            <w:r w:rsidR="002C7245">
              <w:rPr>
                <w:rFonts w:eastAsia="PMingLiU"/>
                <w:lang w:eastAsia="zh-TW"/>
              </w:rPr>
              <w:t xml:space="preserve">onitoring </w:t>
            </w:r>
            <w:r w:rsidRPr="00881C29">
              <w:rPr>
                <w:rFonts w:eastAsia="PMingLiU"/>
                <w:lang w:eastAsia="zh-TW"/>
              </w:rPr>
              <w:t>group</w:t>
            </w:r>
          </w:p>
          <w:p w14:paraId="1EFBB4D3" w14:textId="77777777" w:rsidR="004B78EC" w:rsidRPr="00881C29" w:rsidRDefault="004B78EC" w:rsidP="004B78EC">
            <w:pPr>
              <w:rPr>
                <w:rFonts w:eastAsia="PMingLiU"/>
                <w:lang w:eastAsia="zh-TW"/>
              </w:rPr>
            </w:pPr>
          </w:p>
          <w:p w14:paraId="04FDDD95" w14:textId="65BBE0D7" w:rsidR="00A337FE" w:rsidRPr="00881C29" w:rsidRDefault="00D20145" w:rsidP="00D20145">
            <w:pPr>
              <w:rPr>
                <w:rFonts w:eastAsia="PMingLiU"/>
                <w:lang w:eastAsia="zh-TW"/>
              </w:rPr>
            </w:pPr>
            <w:proofErr w:type="spellStart"/>
            <w:r w:rsidRPr="00881C29">
              <w:rPr>
                <w:rFonts w:eastAsia="PMingLiU"/>
                <w:lang w:eastAsia="zh-TW"/>
              </w:rPr>
              <w:t>Ms</w:t>
            </w:r>
            <w:proofErr w:type="spellEnd"/>
            <w:r w:rsidRPr="00881C29">
              <w:rPr>
                <w:rFonts w:eastAsia="PMingLiU"/>
                <w:lang w:eastAsia="zh-TW"/>
              </w:rPr>
              <w:t xml:space="preserve"> Lau Mei-</w:t>
            </w:r>
            <w:proofErr w:type="spellStart"/>
            <w:r w:rsidRPr="00881C29">
              <w:rPr>
                <w:rFonts w:eastAsia="PMingLiU"/>
                <w:lang w:eastAsia="zh-TW"/>
              </w:rPr>
              <w:t>mei</w:t>
            </w:r>
            <w:proofErr w:type="spellEnd"/>
            <w:r w:rsidRPr="00881C29">
              <w:rPr>
                <w:rFonts w:eastAsia="PMingLiU"/>
                <w:lang w:eastAsia="zh-TW"/>
              </w:rPr>
              <w:t xml:space="preserve"> </w:t>
            </w:r>
            <w:r w:rsidR="00957BE0" w:rsidRPr="00881C29">
              <w:rPr>
                <w:rFonts w:eastAsia="PMingLiU"/>
                <w:lang w:eastAsia="zh-TW"/>
              </w:rPr>
              <w:t xml:space="preserve">(teacher) </w:t>
            </w:r>
            <w:r w:rsidRPr="00881C29">
              <w:rPr>
                <w:rFonts w:eastAsia="PMingLiU"/>
                <w:lang w:eastAsia="zh-TW"/>
              </w:rPr>
              <w:t xml:space="preserve">and </w:t>
            </w:r>
            <w:proofErr w:type="spellStart"/>
            <w:r w:rsidRPr="00881C29">
              <w:rPr>
                <w:rFonts w:eastAsia="PMingLiU"/>
                <w:lang w:eastAsia="zh-TW"/>
              </w:rPr>
              <w:t>Mrs</w:t>
            </w:r>
            <w:proofErr w:type="spellEnd"/>
            <w:r w:rsidRPr="00881C29">
              <w:rPr>
                <w:rFonts w:eastAsia="PMingLiU"/>
                <w:lang w:eastAsia="zh-TW"/>
              </w:rPr>
              <w:t xml:space="preserve"> Lee</w:t>
            </w:r>
            <w:r w:rsidR="00957BE0" w:rsidRPr="00881C29">
              <w:rPr>
                <w:rFonts w:eastAsia="PMingLiU"/>
                <w:lang w:eastAsia="zh-TW"/>
              </w:rPr>
              <w:t xml:space="preserve"> (</w:t>
            </w:r>
            <w:smartTag w:uri="urn:schemas-microsoft-com:office:smarttags" w:element="stockticker">
              <w:r w:rsidR="00957BE0" w:rsidRPr="00881C29">
                <w:rPr>
                  <w:rFonts w:eastAsia="PMingLiU"/>
                  <w:lang w:eastAsia="zh-TW"/>
                </w:rPr>
                <w:t>PTA</w:t>
              </w:r>
            </w:smartTag>
            <w:r w:rsidR="00957BE0" w:rsidRPr="00881C29">
              <w:rPr>
                <w:rFonts w:eastAsia="PMingLiU"/>
                <w:lang w:eastAsia="zh-TW"/>
              </w:rPr>
              <w:t xml:space="preserve"> member)</w:t>
            </w:r>
          </w:p>
          <w:p w14:paraId="1A2A5148" w14:textId="77777777" w:rsidR="00A337FE" w:rsidRPr="00881C29" w:rsidRDefault="00A337FE" w:rsidP="00A337FE">
            <w:pPr>
              <w:rPr>
                <w:rFonts w:eastAsia="PMingLiU"/>
                <w:lang w:eastAsia="zh-TW"/>
              </w:rPr>
            </w:pPr>
          </w:p>
          <w:p w14:paraId="647CFAD1" w14:textId="77777777" w:rsidR="00466475" w:rsidRPr="00881C29" w:rsidRDefault="00D20145" w:rsidP="00A337FE">
            <w:pPr>
              <w:rPr>
                <w:rFonts w:eastAsia="PMingLiU"/>
                <w:lang w:eastAsia="zh-TW"/>
              </w:rPr>
            </w:pPr>
            <w:r w:rsidRPr="00881C29">
              <w:rPr>
                <w:rFonts w:eastAsia="PMingLiU"/>
                <w:lang w:eastAsia="zh-TW"/>
              </w:rPr>
              <w:t>Extra-curricu</w:t>
            </w:r>
            <w:r w:rsidR="00957BE0" w:rsidRPr="00881C29">
              <w:rPr>
                <w:rFonts w:eastAsia="PMingLiU"/>
                <w:lang w:eastAsia="zh-TW"/>
              </w:rPr>
              <w:t>lu</w:t>
            </w:r>
            <w:r w:rsidRPr="00881C29">
              <w:rPr>
                <w:rFonts w:eastAsia="PMingLiU"/>
                <w:lang w:eastAsia="zh-TW"/>
              </w:rPr>
              <w:t>m group</w:t>
            </w:r>
          </w:p>
        </w:tc>
      </w:tr>
    </w:tbl>
    <w:p w14:paraId="3969B874" w14:textId="77777777" w:rsidR="00466475" w:rsidRPr="00CE2386" w:rsidRDefault="00466475" w:rsidP="00466475">
      <w:pPr>
        <w:rPr>
          <w:rFonts w:eastAsia="PMingLiU"/>
          <w:lang w:eastAsia="zh-TW"/>
        </w:rPr>
      </w:pPr>
    </w:p>
    <w:p w14:paraId="27D60C90" w14:textId="77777777" w:rsidR="008C2753" w:rsidRPr="00CE2386" w:rsidRDefault="008C2753" w:rsidP="00466475"/>
    <w:sectPr w:rsidR="008C2753" w:rsidRPr="00CE2386" w:rsidSect="009E31AE"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18" w:bottom="709" w:left="1418" w:header="720" w:footer="446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9C173" w14:textId="77777777" w:rsidR="004853AA" w:rsidRDefault="004853AA">
      <w:r>
        <w:separator/>
      </w:r>
    </w:p>
  </w:endnote>
  <w:endnote w:type="continuationSeparator" w:id="0">
    <w:p w14:paraId="46E3E311" w14:textId="77777777" w:rsidR="004853AA" w:rsidRDefault="0048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87153" w14:textId="77777777" w:rsidR="008042C0" w:rsidRDefault="008042C0" w:rsidP="00A42B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D06455" w14:textId="77777777" w:rsidR="008042C0" w:rsidRDefault="008042C0" w:rsidP="004D0C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A00D7" w14:textId="4C265247" w:rsidR="008042C0" w:rsidRDefault="008042C0" w:rsidP="00A42B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31AE">
      <w:rPr>
        <w:rStyle w:val="PageNumber"/>
        <w:noProof/>
      </w:rPr>
      <w:t>7</w:t>
    </w:r>
    <w:r>
      <w:rPr>
        <w:rStyle w:val="PageNumber"/>
      </w:rPr>
      <w:fldChar w:fldCharType="end"/>
    </w:r>
  </w:p>
  <w:p w14:paraId="339F22A8" w14:textId="77777777" w:rsidR="008042C0" w:rsidRDefault="008042C0" w:rsidP="004D0C8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41699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D4B978" w14:textId="689344E5" w:rsidR="009E31AE" w:rsidRDefault="009E31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EE4B4A" w14:textId="77777777" w:rsidR="009E31AE" w:rsidRDefault="009E31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19C36" w14:textId="77777777" w:rsidR="004853AA" w:rsidRDefault="004853AA">
      <w:r>
        <w:separator/>
      </w:r>
    </w:p>
  </w:footnote>
  <w:footnote w:type="continuationSeparator" w:id="0">
    <w:p w14:paraId="3377F23C" w14:textId="77777777" w:rsidR="004853AA" w:rsidRDefault="00485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C1FC0" w14:textId="77777777" w:rsidR="001E138B" w:rsidRDefault="001E138B" w:rsidP="001E138B">
    <w:pPr>
      <w:pStyle w:val="Header"/>
      <w:jc w:val="right"/>
      <w:rPr>
        <w:rFonts w:eastAsia="MingLiU"/>
        <w:i/>
        <w:sz w:val="20"/>
        <w:szCs w:val="20"/>
        <w:lang w:eastAsia="zh-TW"/>
      </w:rPr>
    </w:pPr>
    <w:r>
      <w:rPr>
        <w:i/>
        <w:sz w:val="20"/>
        <w:szCs w:val="20"/>
      </w:rPr>
      <w:t>Revised in October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017F"/>
    <w:multiLevelType w:val="multilevel"/>
    <w:tmpl w:val="2670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49692D"/>
    <w:multiLevelType w:val="hybridMultilevel"/>
    <w:tmpl w:val="3C6C7340"/>
    <w:lvl w:ilvl="0" w:tplc="5F9C4484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2" w15:restartNumberingAfterBreak="0">
    <w:nsid w:val="0346350E"/>
    <w:multiLevelType w:val="hybridMultilevel"/>
    <w:tmpl w:val="7C901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D2B50"/>
    <w:multiLevelType w:val="hybridMultilevel"/>
    <w:tmpl w:val="6966F8D4"/>
    <w:lvl w:ilvl="0" w:tplc="F3943D1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16736A"/>
    <w:multiLevelType w:val="hybridMultilevel"/>
    <w:tmpl w:val="0BC02232"/>
    <w:lvl w:ilvl="0" w:tplc="5F9C4484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5F9C4484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5" w15:restartNumberingAfterBreak="0">
    <w:nsid w:val="116A4578"/>
    <w:multiLevelType w:val="multilevel"/>
    <w:tmpl w:val="96DA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824AFA"/>
    <w:multiLevelType w:val="hybridMultilevel"/>
    <w:tmpl w:val="4A6C73EC"/>
    <w:lvl w:ilvl="0" w:tplc="D99484B8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792"/>
        </w:tabs>
        <w:ind w:left="7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72"/>
        </w:tabs>
        <w:ind w:left="12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2"/>
        </w:tabs>
        <w:ind w:left="17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32"/>
        </w:tabs>
        <w:ind w:left="22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12"/>
        </w:tabs>
        <w:ind w:left="27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2"/>
        </w:tabs>
        <w:ind w:left="31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72"/>
        </w:tabs>
        <w:ind w:left="36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52"/>
        </w:tabs>
        <w:ind w:left="4152" w:hanging="480"/>
      </w:pPr>
      <w:rPr>
        <w:rFonts w:ascii="Wingdings" w:hAnsi="Wingdings" w:hint="default"/>
      </w:rPr>
    </w:lvl>
  </w:abstractNum>
  <w:abstractNum w:abstractNumId="7" w15:restartNumberingAfterBreak="0">
    <w:nsid w:val="123A01BF"/>
    <w:multiLevelType w:val="hybridMultilevel"/>
    <w:tmpl w:val="33E09818"/>
    <w:lvl w:ilvl="0" w:tplc="C064713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4E2521F"/>
    <w:multiLevelType w:val="hybridMultilevel"/>
    <w:tmpl w:val="51E88B2A"/>
    <w:lvl w:ilvl="0" w:tplc="5F9C4484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94819F3"/>
    <w:multiLevelType w:val="hybridMultilevel"/>
    <w:tmpl w:val="8672266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E0B36B8"/>
    <w:multiLevelType w:val="hybridMultilevel"/>
    <w:tmpl w:val="C3925C34"/>
    <w:lvl w:ilvl="0" w:tplc="5F9C4484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 w:val="0"/>
        <w:i w:val="0"/>
      </w:rPr>
    </w:lvl>
    <w:lvl w:ilvl="1" w:tplc="04090003">
      <w:start w:val="1"/>
      <w:numFmt w:val="bullet"/>
      <w:lvlText w:val=""/>
      <w:lvlJc w:val="left"/>
      <w:pPr>
        <w:tabs>
          <w:tab w:val="num" w:pos="903"/>
        </w:tabs>
        <w:ind w:left="9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83"/>
        </w:tabs>
        <w:ind w:left="13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3"/>
        </w:tabs>
        <w:ind w:left="18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43"/>
        </w:tabs>
        <w:ind w:left="23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23"/>
        </w:tabs>
        <w:ind w:left="28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3"/>
        </w:tabs>
        <w:ind w:left="33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3"/>
        </w:tabs>
        <w:ind w:left="37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3"/>
        </w:tabs>
        <w:ind w:left="4263" w:hanging="480"/>
      </w:pPr>
      <w:rPr>
        <w:rFonts w:ascii="Wingdings" w:hAnsi="Wingdings" w:hint="default"/>
      </w:rPr>
    </w:lvl>
  </w:abstractNum>
  <w:abstractNum w:abstractNumId="11" w15:restartNumberingAfterBreak="0">
    <w:nsid w:val="21EC21DD"/>
    <w:multiLevelType w:val="hybridMultilevel"/>
    <w:tmpl w:val="A96416D4"/>
    <w:lvl w:ilvl="0" w:tplc="5F9C4484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7DA0C93"/>
    <w:multiLevelType w:val="hybridMultilevel"/>
    <w:tmpl w:val="1684338E"/>
    <w:lvl w:ilvl="0" w:tplc="5F9C4484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BDD65AD"/>
    <w:multiLevelType w:val="hybridMultilevel"/>
    <w:tmpl w:val="A56E01D6"/>
    <w:lvl w:ilvl="0" w:tplc="5F9C4484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D43CB45E">
      <w:numFmt w:val="bullet"/>
      <w:lvlText w:val="‧"/>
      <w:lvlJc w:val="left"/>
      <w:pPr>
        <w:tabs>
          <w:tab w:val="num" w:pos="495"/>
        </w:tabs>
        <w:ind w:left="495" w:hanging="375"/>
      </w:pPr>
      <w:rPr>
        <w:rFonts w:ascii="SimSun" w:eastAsia="SimSun" w:hAnsi="SimSun" w:cs="Times New Roman" w:hint="eastAsia"/>
        <w:sz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14" w15:restartNumberingAfterBreak="0">
    <w:nsid w:val="2C1B3C7B"/>
    <w:multiLevelType w:val="hybridMultilevel"/>
    <w:tmpl w:val="E2E865E2"/>
    <w:lvl w:ilvl="0" w:tplc="C064713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E094B10"/>
    <w:multiLevelType w:val="hybridMultilevel"/>
    <w:tmpl w:val="D6D2AE6E"/>
    <w:lvl w:ilvl="0" w:tplc="5F9C4484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F5E7724"/>
    <w:multiLevelType w:val="hybridMultilevel"/>
    <w:tmpl w:val="F9889DAA"/>
    <w:lvl w:ilvl="0" w:tplc="0409000F">
      <w:start w:val="1"/>
      <w:numFmt w:val="decimal"/>
      <w:lvlText w:val="%1."/>
      <w:lvlJc w:val="left"/>
      <w:pPr>
        <w:tabs>
          <w:tab w:val="num" w:pos="552"/>
        </w:tabs>
        <w:ind w:left="55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2"/>
        </w:tabs>
        <w:ind w:left="10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2"/>
        </w:tabs>
        <w:ind w:left="15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2"/>
        </w:tabs>
        <w:ind w:left="19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2"/>
        </w:tabs>
        <w:ind w:left="24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2"/>
        </w:tabs>
        <w:ind w:left="29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2"/>
        </w:tabs>
        <w:ind w:left="34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2"/>
        </w:tabs>
        <w:ind w:left="39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480"/>
      </w:pPr>
    </w:lvl>
  </w:abstractNum>
  <w:abstractNum w:abstractNumId="17" w15:restartNumberingAfterBreak="0">
    <w:nsid w:val="2F975F2C"/>
    <w:multiLevelType w:val="hybridMultilevel"/>
    <w:tmpl w:val="B5A630A2"/>
    <w:lvl w:ilvl="0" w:tplc="5F9C4484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22D13AD"/>
    <w:multiLevelType w:val="hybridMultilevel"/>
    <w:tmpl w:val="C122C158"/>
    <w:lvl w:ilvl="0" w:tplc="88B4CB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3E521D4"/>
    <w:multiLevelType w:val="hybridMultilevel"/>
    <w:tmpl w:val="4756464C"/>
    <w:lvl w:ilvl="0" w:tplc="319A6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6B44A9A"/>
    <w:multiLevelType w:val="hybridMultilevel"/>
    <w:tmpl w:val="9EFCD9C4"/>
    <w:lvl w:ilvl="0" w:tplc="EFC62A30"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Symbol" w:eastAsia="PMingLiU" w:hAnsi="Symbol" w:cs="Arial" w:hint="default"/>
        <w:sz w:val="28"/>
        <w:szCs w:val="28"/>
      </w:rPr>
    </w:lvl>
    <w:lvl w:ilvl="1" w:tplc="5F9C4484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8"/>
        <w:szCs w:val="28"/>
      </w:rPr>
    </w:lvl>
    <w:lvl w:ilvl="2" w:tplc="04090005" w:tentative="1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21" w15:restartNumberingAfterBreak="0">
    <w:nsid w:val="3B1147D9"/>
    <w:multiLevelType w:val="multilevel"/>
    <w:tmpl w:val="44B64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0A6A52"/>
    <w:multiLevelType w:val="hybridMultilevel"/>
    <w:tmpl w:val="A18C1654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3" w15:restartNumberingAfterBreak="0">
    <w:nsid w:val="519F188E"/>
    <w:multiLevelType w:val="multilevel"/>
    <w:tmpl w:val="7F72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9845ED"/>
    <w:multiLevelType w:val="multilevel"/>
    <w:tmpl w:val="9784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477E04"/>
    <w:multiLevelType w:val="hybridMultilevel"/>
    <w:tmpl w:val="9C9CBC38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272179"/>
    <w:multiLevelType w:val="multilevel"/>
    <w:tmpl w:val="943C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F4759B"/>
    <w:multiLevelType w:val="hybridMultilevel"/>
    <w:tmpl w:val="1116E204"/>
    <w:lvl w:ilvl="0" w:tplc="60900FF8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8D45474"/>
    <w:multiLevelType w:val="hybridMultilevel"/>
    <w:tmpl w:val="4D6EC336"/>
    <w:lvl w:ilvl="0" w:tplc="45A64E8A">
      <w:numFmt w:val="bullet"/>
      <w:lvlText w:val=""/>
      <w:lvlJc w:val="left"/>
      <w:pPr>
        <w:tabs>
          <w:tab w:val="num" w:pos="840"/>
        </w:tabs>
        <w:ind w:left="840" w:hanging="360"/>
      </w:pPr>
      <w:rPr>
        <w:rFonts w:ascii="Symbol" w:eastAsia="PMingLiU" w:hAnsi="Symbol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650"/>
        </w:tabs>
        <w:ind w:left="65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130"/>
        </w:tabs>
        <w:ind w:left="1130" w:hanging="480"/>
      </w:pPr>
      <w:rPr>
        <w:rFonts w:ascii="Wingdings" w:hAnsi="Wingdings" w:hint="default"/>
      </w:rPr>
    </w:lvl>
    <w:lvl w:ilvl="3" w:tplc="13946BEC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42499A"/>
    <w:multiLevelType w:val="hybridMultilevel"/>
    <w:tmpl w:val="E962F882"/>
    <w:lvl w:ilvl="0" w:tplc="478630E6">
      <w:start w:val="1"/>
      <w:numFmt w:val="bullet"/>
      <w:lvlText w:val="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D99484B8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135425D"/>
    <w:multiLevelType w:val="hybridMultilevel"/>
    <w:tmpl w:val="D56ADD8A"/>
    <w:lvl w:ilvl="0" w:tplc="040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D0A3D"/>
    <w:multiLevelType w:val="hybridMultilevel"/>
    <w:tmpl w:val="C9D2076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2DE6FE5"/>
    <w:multiLevelType w:val="hybridMultilevel"/>
    <w:tmpl w:val="F7CCEAEA"/>
    <w:lvl w:ilvl="0" w:tplc="E08291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792"/>
        </w:tabs>
        <w:ind w:left="7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72"/>
        </w:tabs>
        <w:ind w:left="12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2"/>
        </w:tabs>
        <w:ind w:left="17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32"/>
        </w:tabs>
        <w:ind w:left="22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12"/>
        </w:tabs>
        <w:ind w:left="27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2"/>
        </w:tabs>
        <w:ind w:left="31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72"/>
        </w:tabs>
        <w:ind w:left="36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52"/>
        </w:tabs>
        <w:ind w:left="4152" w:hanging="480"/>
      </w:pPr>
      <w:rPr>
        <w:rFonts w:ascii="Wingdings" w:hAnsi="Wingdings" w:hint="default"/>
      </w:rPr>
    </w:lvl>
  </w:abstractNum>
  <w:abstractNum w:abstractNumId="33" w15:restartNumberingAfterBreak="0">
    <w:nsid w:val="76655E34"/>
    <w:multiLevelType w:val="hybridMultilevel"/>
    <w:tmpl w:val="6FA693F0"/>
    <w:lvl w:ilvl="0" w:tplc="E08291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792"/>
        </w:tabs>
        <w:ind w:left="7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72"/>
        </w:tabs>
        <w:ind w:left="12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2"/>
        </w:tabs>
        <w:ind w:left="17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32"/>
        </w:tabs>
        <w:ind w:left="22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12"/>
        </w:tabs>
        <w:ind w:left="27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2"/>
        </w:tabs>
        <w:ind w:left="31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72"/>
        </w:tabs>
        <w:ind w:left="36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52"/>
        </w:tabs>
        <w:ind w:left="4152" w:hanging="480"/>
      </w:pPr>
      <w:rPr>
        <w:rFonts w:ascii="Wingdings" w:hAnsi="Wingdings" w:hint="default"/>
      </w:rPr>
    </w:lvl>
  </w:abstractNum>
  <w:abstractNum w:abstractNumId="34" w15:restartNumberingAfterBreak="0">
    <w:nsid w:val="7E5A0C63"/>
    <w:multiLevelType w:val="multilevel"/>
    <w:tmpl w:val="1684338E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F4962A1"/>
    <w:multiLevelType w:val="multilevel"/>
    <w:tmpl w:val="6FA693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cs="Times New Roman" w:hint="default"/>
      </w:rPr>
    </w:lvl>
    <w:lvl w:ilvl="1">
      <w:start w:val="1"/>
      <w:numFmt w:val="bullet"/>
      <w:lvlText w:val=""/>
      <w:lvlJc w:val="left"/>
      <w:pPr>
        <w:tabs>
          <w:tab w:val="num" w:pos="792"/>
        </w:tabs>
        <w:ind w:left="792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72"/>
        </w:tabs>
        <w:ind w:left="1272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52"/>
        </w:tabs>
        <w:ind w:left="1752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232"/>
        </w:tabs>
        <w:ind w:left="2232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712"/>
        </w:tabs>
        <w:ind w:left="2712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92"/>
        </w:tabs>
        <w:ind w:left="3192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72"/>
        </w:tabs>
        <w:ind w:left="3672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152"/>
        </w:tabs>
        <w:ind w:left="4152" w:hanging="480"/>
      </w:pPr>
      <w:rPr>
        <w:rFonts w:ascii="Wingdings" w:hAnsi="Wingdings" w:hint="default"/>
      </w:rPr>
    </w:lvl>
  </w:abstractNum>
  <w:abstractNum w:abstractNumId="36" w15:restartNumberingAfterBreak="0">
    <w:nsid w:val="7F67780F"/>
    <w:multiLevelType w:val="hybridMultilevel"/>
    <w:tmpl w:val="5ED2257A"/>
    <w:lvl w:ilvl="0" w:tplc="92BA7E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28"/>
  </w:num>
  <w:num w:numId="12">
    <w:abstractNumId w:val="14"/>
  </w:num>
  <w:num w:numId="13">
    <w:abstractNumId w:val="7"/>
  </w:num>
  <w:num w:numId="14">
    <w:abstractNumId w:val="26"/>
  </w:num>
  <w:num w:numId="15">
    <w:abstractNumId w:val="23"/>
  </w:num>
  <w:num w:numId="16">
    <w:abstractNumId w:val="5"/>
  </w:num>
  <w:num w:numId="17">
    <w:abstractNumId w:val="24"/>
  </w:num>
  <w:num w:numId="18">
    <w:abstractNumId w:val="0"/>
  </w:num>
  <w:num w:numId="19">
    <w:abstractNumId w:val="21"/>
  </w:num>
  <w:num w:numId="20">
    <w:abstractNumId w:val="1"/>
  </w:num>
  <w:num w:numId="21">
    <w:abstractNumId w:val="3"/>
  </w:num>
  <w:num w:numId="22">
    <w:abstractNumId w:val="33"/>
  </w:num>
  <w:num w:numId="23">
    <w:abstractNumId w:val="35"/>
  </w:num>
  <w:num w:numId="24">
    <w:abstractNumId w:val="6"/>
  </w:num>
  <w:num w:numId="25">
    <w:abstractNumId w:val="32"/>
  </w:num>
  <w:num w:numId="26">
    <w:abstractNumId w:val="16"/>
  </w:num>
  <w:num w:numId="27">
    <w:abstractNumId w:val="17"/>
  </w:num>
  <w:num w:numId="28">
    <w:abstractNumId w:val="11"/>
  </w:num>
  <w:num w:numId="29">
    <w:abstractNumId w:val="9"/>
  </w:num>
  <w:num w:numId="30">
    <w:abstractNumId w:val="12"/>
  </w:num>
  <w:num w:numId="31">
    <w:abstractNumId w:val="15"/>
  </w:num>
  <w:num w:numId="32">
    <w:abstractNumId w:val="8"/>
  </w:num>
  <w:num w:numId="33">
    <w:abstractNumId w:val="18"/>
  </w:num>
  <w:num w:numId="3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7"/>
  </w:num>
  <w:num w:numId="3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30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CA"/>
    <w:rsid w:val="00005340"/>
    <w:rsid w:val="000216AA"/>
    <w:rsid w:val="0002560A"/>
    <w:rsid w:val="00030FA8"/>
    <w:rsid w:val="00032275"/>
    <w:rsid w:val="00034D1E"/>
    <w:rsid w:val="000370CF"/>
    <w:rsid w:val="00040231"/>
    <w:rsid w:val="00040CD9"/>
    <w:rsid w:val="000428C2"/>
    <w:rsid w:val="00045403"/>
    <w:rsid w:val="000567F4"/>
    <w:rsid w:val="00066A7E"/>
    <w:rsid w:val="00071513"/>
    <w:rsid w:val="00074866"/>
    <w:rsid w:val="000A0096"/>
    <w:rsid w:val="000A2F86"/>
    <w:rsid w:val="000A5613"/>
    <w:rsid w:val="000B62BA"/>
    <w:rsid w:val="000D424A"/>
    <w:rsid w:val="000D5BF7"/>
    <w:rsid w:val="000E5126"/>
    <w:rsid w:val="000E6313"/>
    <w:rsid w:val="000F4DCA"/>
    <w:rsid w:val="001025A9"/>
    <w:rsid w:val="00103820"/>
    <w:rsid w:val="00110F34"/>
    <w:rsid w:val="001126BE"/>
    <w:rsid w:val="00121A8F"/>
    <w:rsid w:val="0012274C"/>
    <w:rsid w:val="0012714D"/>
    <w:rsid w:val="00132019"/>
    <w:rsid w:val="00132B1A"/>
    <w:rsid w:val="0013547D"/>
    <w:rsid w:val="00137778"/>
    <w:rsid w:val="00145438"/>
    <w:rsid w:val="0015447C"/>
    <w:rsid w:val="00162026"/>
    <w:rsid w:val="00162FF4"/>
    <w:rsid w:val="00165757"/>
    <w:rsid w:val="0016581D"/>
    <w:rsid w:val="0017184B"/>
    <w:rsid w:val="0017459D"/>
    <w:rsid w:val="001745C1"/>
    <w:rsid w:val="001821D6"/>
    <w:rsid w:val="00182C13"/>
    <w:rsid w:val="001861CF"/>
    <w:rsid w:val="00191A3C"/>
    <w:rsid w:val="00192CA3"/>
    <w:rsid w:val="001937F4"/>
    <w:rsid w:val="001A1B52"/>
    <w:rsid w:val="001A62CC"/>
    <w:rsid w:val="001B552E"/>
    <w:rsid w:val="001C1E3D"/>
    <w:rsid w:val="001C2B99"/>
    <w:rsid w:val="001C3BA4"/>
    <w:rsid w:val="001C455F"/>
    <w:rsid w:val="001D7DC0"/>
    <w:rsid w:val="001E0334"/>
    <w:rsid w:val="001E138B"/>
    <w:rsid w:val="001E3088"/>
    <w:rsid w:val="001F0233"/>
    <w:rsid w:val="001F65B5"/>
    <w:rsid w:val="002025A3"/>
    <w:rsid w:val="0020404B"/>
    <w:rsid w:val="0020439F"/>
    <w:rsid w:val="00207335"/>
    <w:rsid w:val="0021028A"/>
    <w:rsid w:val="00212CB3"/>
    <w:rsid w:val="0021763B"/>
    <w:rsid w:val="00230E1D"/>
    <w:rsid w:val="00231622"/>
    <w:rsid w:val="002378B1"/>
    <w:rsid w:val="002476D8"/>
    <w:rsid w:val="002627F6"/>
    <w:rsid w:val="00265922"/>
    <w:rsid w:val="00265F30"/>
    <w:rsid w:val="00270929"/>
    <w:rsid w:val="00270F2E"/>
    <w:rsid w:val="00277158"/>
    <w:rsid w:val="00277A07"/>
    <w:rsid w:val="00292936"/>
    <w:rsid w:val="00296D53"/>
    <w:rsid w:val="002A35BB"/>
    <w:rsid w:val="002B1875"/>
    <w:rsid w:val="002B2C5E"/>
    <w:rsid w:val="002B346A"/>
    <w:rsid w:val="002B5329"/>
    <w:rsid w:val="002C7245"/>
    <w:rsid w:val="002C76DE"/>
    <w:rsid w:val="002D14C8"/>
    <w:rsid w:val="002D1A94"/>
    <w:rsid w:val="002D6338"/>
    <w:rsid w:val="002D6751"/>
    <w:rsid w:val="002E0908"/>
    <w:rsid w:val="002E3533"/>
    <w:rsid w:val="002E5677"/>
    <w:rsid w:val="002E68C2"/>
    <w:rsid w:val="002E7F57"/>
    <w:rsid w:val="002F1AA2"/>
    <w:rsid w:val="002F208D"/>
    <w:rsid w:val="003069BE"/>
    <w:rsid w:val="0031392B"/>
    <w:rsid w:val="003155B5"/>
    <w:rsid w:val="00316F9D"/>
    <w:rsid w:val="00320772"/>
    <w:rsid w:val="00323531"/>
    <w:rsid w:val="003347A4"/>
    <w:rsid w:val="00343F49"/>
    <w:rsid w:val="00352A99"/>
    <w:rsid w:val="00353707"/>
    <w:rsid w:val="00355BCE"/>
    <w:rsid w:val="0035744C"/>
    <w:rsid w:val="00357BBE"/>
    <w:rsid w:val="00360298"/>
    <w:rsid w:val="00364158"/>
    <w:rsid w:val="00365B16"/>
    <w:rsid w:val="003715DA"/>
    <w:rsid w:val="00375AC9"/>
    <w:rsid w:val="00384704"/>
    <w:rsid w:val="00387CCD"/>
    <w:rsid w:val="00394F72"/>
    <w:rsid w:val="003A0A80"/>
    <w:rsid w:val="003A237A"/>
    <w:rsid w:val="003A4C7D"/>
    <w:rsid w:val="003A4F40"/>
    <w:rsid w:val="003A6492"/>
    <w:rsid w:val="003B4837"/>
    <w:rsid w:val="003B513C"/>
    <w:rsid w:val="003C0DE6"/>
    <w:rsid w:val="003D145C"/>
    <w:rsid w:val="003E45D6"/>
    <w:rsid w:val="003E6CE2"/>
    <w:rsid w:val="003F233F"/>
    <w:rsid w:val="003F2F57"/>
    <w:rsid w:val="003F60D4"/>
    <w:rsid w:val="00400B12"/>
    <w:rsid w:val="00404902"/>
    <w:rsid w:val="004141E1"/>
    <w:rsid w:val="00415F8E"/>
    <w:rsid w:val="00416F0E"/>
    <w:rsid w:val="00426033"/>
    <w:rsid w:val="0043676A"/>
    <w:rsid w:val="00445C16"/>
    <w:rsid w:val="004479A7"/>
    <w:rsid w:val="0045061D"/>
    <w:rsid w:val="00455749"/>
    <w:rsid w:val="00466475"/>
    <w:rsid w:val="004665F8"/>
    <w:rsid w:val="00467F34"/>
    <w:rsid w:val="004741EE"/>
    <w:rsid w:val="00475058"/>
    <w:rsid w:val="004773DE"/>
    <w:rsid w:val="00481488"/>
    <w:rsid w:val="004850B6"/>
    <w:rsid w:val="004853AA"/>
    <w:rsid w:val="0049173E"/>
    <w:rsid w:val="00493C6D"/>
    <w:rsid w:val="004978BE"/>
    <w:rsid w:val="004A1909"/>
    <w:rsid w:val="004A3C32"/>
    <w:rsid w:val="004A522E"/>
    <w:rsid w:val="004A554F"/>
    <w:rsid w:val="004B0F64"/>
    <w:rsid w:val="004B78EC"/>
    <w:rsid w:val="004C0E91"/>
    <w:rsid w:val="004D0C8E"/>
    <w:rsid w:val="004D6DE7"/>
    <w:rsid w:val="004E08D3"/>
    <w:rsid w:val="004E0CA2"/>
    <w:rsid w:val="004E554E"/>
    <w:rsid w:val="004E76FC"/>
    <w:rsid w:val="004F3E60"/>
    <w:rsid w:val="0050247B"/>
    <w:rsid w:val="00502D85"/>
    <w:rsid w:val="005032FF"/>
    <w:rsid w:val="00515F79"/>
    <w:rsid w:val="00516FA6"/>
    <w:rsid w:val="00543033"/>
    <w:rsid w:val="005467C3"/>
    <w:rsid w:val="00550E7C"/>
    <w:rsid w:val="00557449"/>
    <w:rsid w:val="00575CB3"/>
    <w:rsid w:val="005763A0"/>
    <w:rsid w:val="00577BC3"/>
    <w:rsid w:val="00584175"/>
    <w:rsid w:val="00584799"/>
    <w:rsid w:val="00584C16"/>
    <w:rsid w:val="00587E44"/>
    <w:rsid w:val="005907C4"/>
    <w:rsid w:val="005915A7"/>
    <w:rsid w:val="005A34E7"/>
    <w:rsid w:val="005A7051"/>
    <w:rsid w:val="005A7F3A"/>
    <w:rsid w:val="005B40BA"/>
    <w:rsid w:val="005C3D9C"/>
    <w:rsid w:val="005C775F"/>
    <w:rsid w:val="005E5F99"/>
    <w:rsid w:val="005F583C"/>
    <w:rsid w:val="005F5F2C"/>
    <w:rsid w:val="005F65A3"/>
    <w:rsid w:val="005F7745"/>
    <w:rsid w:val="00602174"/>
    <w:rsid w:val="0060776A"/>
    <w:rsid w:val="00611682"/>
    <w:rsid w:val="006140B5"/>
    <w:rsid w:val="00617398"/>
    <w:rsid w:val="00620050"/>
    <w:rsid w:val="00624D7F"/>
    <w:rsid w:val="006361F7"/>
    <w:rsid w:val="00637EAF"/>
    <w:rsid w:val="006531BF"/>
    <w:rsid w:val="006653A6"/>
    <w:rsid w:val="0067141F"/>
    <w:rsid w:val="00673116"/>
    <w:rsid w:val="00673187"/>
    <w:rsid w:val="006765D8"/>
    <w:rsid w:val="006A0F84"/>
    <w:rsid w:val="006A1703"/>
    <w:rsid w:val="006A322D"/>
    <w:rsid w:val="006A4E39"/>
    <w:rsid w:val="006B110D"/>
    <w:rsid w:val="006B15B2"/>
    <w:rsid w:val="006C1752"/>
    <w:rsid w:val="006D19A4"/>
    <w:rsid w:val="006D1F07"/>
    <w:rsid w:val="006E3433"/>
    <w:rsid w:val="006F2641"/>
    <w:rsid w:val="007076AC"/>
    <w:rsid w:val="00713CC6"/>
    <w:rsid w:val="00713CC8"/>
    <w:rsid w:val="00716550"/>
    <w:rsid w:val="00730A4B"/>
    <w:rsid w:val="00735D1E"/>
    <w:rsid w:val="007377EC"/>
    <w:rsid w:val="00742974"/>
    <w:rsid w:val="00751835"/>
    <w:rsid w:val="007540E1"/>
    <w:rsid w:val="0075493A"/>
    <w:rsid w:val="007557E5"/>
    <w:rsid w:val="007651AC"/>
    <w:rsid w:val="00765B16"/>
    <w:rsid w:val="00766009"/>
    <w:rsid w:val="00770B8F"/>
    <w:rsid w:val="00781FC8"/>
    <w:rsid w:val="007836A7"/>
    <w:rsid w:val="00794A4A"/>
    <w:rsid w:val="007A14D0"/>
    <w:rsid w:val="007A4184"/>
    <w:rsid w:val="007A537D"/>
    <w:rsid w:val="007B7CF6"/>
    <w:rsid w:val="007C0B03"/>
    <w:rsid w:val="007C0E31"/>
    <w:rsid w:val="007C41AD"/>
    <w:rsid w:val="007C5C0C"/>
    <w:rsid w:val="007D0463"/>
    <w:rsid w:val="007D29FC"/>
    <w:rsid w:val="007D610E"/>
    <w:rsid w:val="008042C0"/>
    <w:rsid w:val="00810F4B"/>
    <w:rsid w:val="008116BE"/>
    <w:rsid w:val="00812285"/>
    <w:rsid w:val="0082613D"/>
    <w:rsid w:val="00832D38"/>
    <w:rsid w:val="00840821"/>
    <w:rsid w:val="0085546D"/>
    <w:rsid w:val="00860689"/>
    <w:rsid w:val="00866831"/>
    <w:rsid w:val="0086763D"/>
    <w:rsid w:val="00867ACC"/>
    <w:rsid w:val="00872074"/>
    <w:rsid w:val="008732E0"/>
    <w:rsid w:val="00876164"/>
    <w:rsid w:val="00881C29"/>
    <w:rsid w:val="008856BA"/>
    <w:rsid w:val="0088593B"/>
    <w:rsid w:val="00885E30"/>
    <w:rsid w:val="00890CEE"/>
    <w:rsid w:val="00896AA5"/>
    <w:rsid w:val="008A16BC"/>
    <w:rsid w:val="008A4AED"/>
    <w:rsid w:val="008B005E"/>
    <w:rsid w:val="008C00A7"/>
    <w:rsid w:val="008C0C44"/>
    <w:rsid w:val="008C2753"/>
    <w:rsid w:val="008D1551"/>
    <w:rsid w:val="008D21CE"/>
    <w:rsid w:val="008F5E6B"/>
    <w:rsid w:val="008F635A"/>
    <w:rsid w:val="008F6CB1"/>
    <w:rsid w:val="00904809"/>
    <w:rsid w:val="00913342"/>
    <w:rsid w:val="00914735"/>
    <w:rsid w:val="00924957"/>
    <w:rsid w:val="00924DB4"/>
    <w:rsid w:val="009321CF"/>
    <w:rsid w:val="00935665"/>
    <w:rsid w:val="009356C2"/>
    <w:rsid w:val="009370E7"/>
    <w:rsid w:val="009377DF"/>
    <w:rsid w:val="009453E4"/>
    <w:rsid w:val="00954FA9"/>
    <w:rsid w:val="00957BE0"/>
    <w:rsid w:val="0097558D"/>
    <w:rsid w:val="00986899"/>
    <w:rsid w:val="00996BB4"/>
    <w:rsid w:val="009A0329"/>
    <w:rsid w:val="009A28FA"/>
    <w:rsid w:val="009A3954"/>
    <w:rsid w:val="009B2774"/>
    <w:rsid w:val="009C06A3"/>
    <w:rsid w:val="009D06B4"/>
    <w:rsid w:val="009D41EA"/>
    <w:rsid w:val="009D6403"/>
    <w:rsid w:val="009E11AF"/>
    <w:rsid w:val="009E31AE"/>
    <w:rsid w:val="009F4BCD"/>
    <w:rsid w:val="009F4E57"/>
    <w:rsid w:val="00A005F0"/>
    <w:rsid w:val="00A035E2"/>
    <w:rsid w:val="00A0562B"/>
    <w:rsid w:val="00A06A07"/>
    <w:rsid w:val="00A102EE"/>
    <w:rsid w:val="00A14AC4"/>
    <w:rsid w:val="00A2054D"/>
    <w:rsid w:val="00A316E3"/>
    <w:rsid w:val="00A31CC6"/>
    <w:rsid w:val="00A32359"/>
    <w:rsid w:val="00A337FE"/>
    <w:rsid w:val="00A34F4B"/>
    <w:rsid w:val="00A42B61"/>
    <w:rsid w:val="00A535EA"/>
    <w:rsid w:val="00A54A02"/>
    <w:rsid w:val="00A563EE"/>
    <w:rsid w:val="00A746CA"/>
    <w:rsid w:val="00A75D81"/>
    <w:rsid w:val="00A90FA9"/>
    <w:rsid w:val="00A937CB"/>
    <w:rsid w:val="00A96D8F"/>
    <w:rsid w:val="00AC0A16"/>
    <w:rsid w:val="00AC7EF6"/>
    <w:rsid w:val="00AD3980"/>
    <w:rsid w:val="00AD4E19"/>
    <w:rsid w:val="00AD7E16"/>
    <w:rsid w:val="00AE71D6"/>
    <w:rsid w:val="00AF05AE"/>
    <w:rsid w:val="00AF0CF5"/>
    <w:rsid w:val="00B05237"/>
    <w:rsid w:val="00B1339D"/>
    <w:rsid w:val="00B24F72"/>
    <w:rsid w:val="00B422AF"/>
    <w:rsid w:val="00B433D8"/>
    <w:rsid w:val="00B43702"/>
    <w:rsid w:val="00B51831"/>
    <w:rsid w:val="00B5627F"/>
    <w:rsid w:val="00B57948"/>
    <w:rsid w:val="00B6296A"/>
    <w:rsid w:val="00B632E0"/>
    <w:rsid w:val="00B63B18"/>
    <w:rsid w:val="00B656B0"/>
    <w:rsid w:val="00B75FD0"/>
    <w:rsid w:val="00B7609C"/>
    <w:rsid w:val="00BA595A"/>
    <w:rsid w:val="00BA6FF7"/>
    <w:rsid w:val="00BA7EA3"/>
    <w:rsid w:val="00BB5E70"/>
    <w:rsid w:val="00BC19E8"/>
    <w:rsid w:val="00BC1B66"/>
    <w:rsid w:val="00BC32E8"/>
    <w:rsid w:val="00BC61D7"/>
    <w:rsid w:val="00BC6FEC"/>
    <w:rsid w:val="00BC7132"/>
    <w:rsid w:val="00BD325A"/>
    <w:rsid w:val="00BD4F88"/>
    <w:rsid w:val="00BD5839"/>
    <w:rsid w:val="00BE235E"/>
    <w:rsid w:val="00BE2B3D"/>
    <w:rsid w:val="00BE3DA3"/>
    <w:rsid w:val="00BF531E"/>
    <w:rsid w:val="00C11E5C"/>
    <w:rsid w:val="00C1661B"/>
    <w:rsid w:val="00C1709A"/>
    <w:rsid w:val="00C26037"/>
    <w:rsid w:val="00C27AF1"/>
    <w:rsid w:val="00C43575"/>
    <w:rsid w:val="00C441F9"/>
    <w:rsid w:val="00C5314C"/>
    <w:rsid w:val="00C5663D"/>
    <w:rsid w:val="00C602E5"/>
    <w:rsid w:val="00C61FAA"/>
    <w:rsid w:val="00C657AB"/>
    <w:rsid w:val="00C67950"/>
    <w:rsid w:val="00C776BA"/>
    <w:rsid w:val="00C91189"/>
    <w:rsid w:val="00C91A48"/>
    <w:rsid w:val="00C94399"/>
    <w:rsid w:val="00C9472C"/>
    <w:rsid w:val="00C963C2"/>
    <w:rsid w:val="00CA18F7"/>
    <w:rsid w:val="00CA7788"/>
    <w:rsid w:val="00CB02BD"/>
    <w:rsid w:val="00CB481E"/>
    <w:rsid w:val="00CB510D"/>
    <w:rsid w:val="00CC02DA"/>
    <w:rsid w:val="00CC1BCA"/>
    <w:rsid w:val="00CC58EB"/>
    <w:rsid w:val="00CD05D7"/>
    <w:rsid w:val="00CE10C0"/>
    <w:rsid w:val="00CE117B"/>
    <w:rsid w:val="00CE2386"/>
    <w:rsid w:val="00CF1C7F"/>
    <w:rsid w:val="00CF3C40"/>
    <w:rsid w:val="00CF4C1B"/>
    <w:rsid w:val="00CF5E2F"/>
    <w:rsid w:val="00CF7C3B"/>
    <w:rsid w:val="00D00815"/>
    <w:rsid w:val="00D01E77"/>
    <w:rsid w:val="00D02C06"/>
    <w:rsid w:val="00D032FC"/>
    <w:rsid w:val="00D06D51"/>
    <w:rsid w:val="00D070F4"/>
    <w:rsid w:val="00D07265"/>
    <w:rsid w:val="00D10DB4"/>
    <w:rsid w:val="00D1209B"/>
    <w:rsid w:val="00D15E9C"/>
    <w:rsid w:val="00D20145"/>
    <w:rsid w:val="00D20B9F"/>
    <w:rsid w:val="00D27103"/>
    <w:rsid w:val="00D348A2"/>
    <w:rsid w:val="00D36C36"/>
    <w:rsid w:val="00D40414"/>
    <w:rsid w:val="00D477B2"/>
    <w:rsid w:val="00D57ACB"/>
    <w:rsid w:val="00D63E37"/>
    <w:rsid w:val="00D6764C"/>
    <w:rsid w:val="00D73CD2"/>
    <w:rsid w:val="00D7635B"/>
    <w:rsid w:val="00D77301"/>
    <w:rsid w:val="00D82A5A"/>
    <w:rsid w:val="00D84657"/>
    <w:rsid w:val="00D869D9"/>
    <w:rsid w:val="00D91AF1"/>
    <w:rsid w:val="00DA2764"/>
    <w:rsid w:val="00DA3CC6"/>
    <w:rsid w:val="00DB3AE0"/>
    <w:rsid w:val="00DB71E8"/>
    <w:rsid w:val="00DC1FE9"/>
    <w:rsid w:val="00DC7AC6"/>
    <w:rsid w:val="00DD108F"/>
    <w:rsid w:val="00DD6678"/>
    <w:rsid w:val="00DE4677"/>
    <w:rsid w:val="00E0265C"/>
    <w:rsid w:val="00E1606B"/>
    <w:rsid w:val="00E22B2F"/>
    <w:rsid w:val="00E32862"/>
    <w:rsid w:val="00E33C8C"/>
    <w:rsid w:val="00E34FB4"/>
    <w:rsid w:val="00E364EF"/>
    <w:rsid w:val="00E436BC"/>
    <w:rsid w:val="00E467C7"/>
    <w:rsid w:val="00E6230A"/>
    <w:rsid w:val="00E67878"/>
    <w:rsid w:val="00E73065"/>
    <w:rsid w:val="00E730CA"/>
    <w:rsid w:val="00E744AA"/>
    <w:rsid w:val="00E76154"/>
    <w:rsid w:val="00E810AA"/>
    <w:rsid w:val="00E837E6"/>
    <w:rsid w:val="00E845FB"/>
    <w:rsid w:val="00E863C2"/>
    <w:rsid w:val="00E86AEE"/>
    <w:rsid w:val="00E9538A"/>
    <w:rsid w:val="00E95CD0"/>
    <w:rsid w:val="00EB7EE2"/>
    <w:rsid w:val="00EC4579"/>
    <w:rsid w:val="00EC6BFE"/>
    <w:rsid w:val="00EC79AB"/>
    <w:rsid w:val="00ED1577"/>
    <w:rsid w:val="00ED2439"/>
    <w:rsid w:val="00ED4C93"/>
    <w:rsid w:val="00ED69C1"/>
    <w:rsid w:val="00ED77EE"/>
    <w:rsid w:val="00EE0306"/>
    <w:rsid w:val="00EE4741"/>
    <w:rsid w:val="00EE4FD5"/>
    <w:rsid w:val="00EF50D4"/>
    <w:rsid w:val="00EF682A"/>
    <w:rsid w:val="00F06368"/>
    <w:rsid w:val="00F10E46"/>
    <w:rsid w:val="00F1235C"/>
    <w:rsid w:val="00F20E89"/>
    <w:rsid w:val="00F21334"/>
    <w:rsid w:val="00F2178E"/>
    <w:rsid w:val="00F2309E"/>
    <w:rsid w:val="00F26310"/>
    <w:rsid w:val="00F30099"/>
    <w:rsid w:val="00F50A32"/>
    <w:rsid w:val="00F575D8"/>
    <w:rsid w:val="00F608A4"/>
    <w:rsid w:val="00F63F27"/>
    <w:rsid w:val="00F650B6"/>
    <w:rsid w:val="00F90068"/>
    <w:rsid w:val="00FA0E66"/>
    <w:rsid w:val="00FA7CD6"/>
    <w:rsid w:val="00FB065A"/>
    <w:rsid w:val="00FB3AAC"/>
    <w:rsid w:val="00FB54AB"/>
    <w:rsid w:val="00FB7F4A"/>
    <w:rsid w:val="00FC1A4B"/>
    <w:rsid w:val="00FD0C90"/>
    <w:rsid w:val="00FD29AD"/>
    <w:rsid w:val="00FD6601"/>
    <w:rsid w:val="00FD6A41"/>
    <w:rsid w:val="00FE7094"/>
    <w:rsid w:val="00FF2562"/>
    <w:rsid w:val="00FF5DA1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2529"/>
    <o:shapelayout v:ext="edit">
      <o:idmap v:ext="edit" data="1"/>
    </o:shapelayout>
  </w:shapeDefaults>
  <w:decimalSymbol w:val="."/>
  <w:listSeparator w:val=","/>
  <w14:docId w14:val="776511F8"/>
  <w15:chartTrackingRefBased/>
  <w15:docId w15:val="{7C540214-F0DC-459A-936F-C970BAC6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FE9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8C2753"/>
    <w:pPr>
      <w:spacing w:before="100" w:beforeAutospacing="1" w:after="100" w:afterAutospacing="1"/>
      <w:outlineLvl w:val="0"/>
    </w:pPr>
    <w:rPr>
      <w:rFonts w:ascii="PMingLiU" w:eastAsia="PMingLiU" w:hAnsi="PMingLiU" w:cs="PMingLiU"/>
      <w:b/>
      <w:bCs/>
      <w:kern w:val="36"/>
      <w:sz w:val="48"/>
      <w:szCs w:val="48"/>
      <w:lang w:eastAsia="zh-TW"/>
    </w:rPr>
  </w:style>
  <w:style w:type="paragraph" w:styleId="Heading2">
    <w:name w:val="heading 2"/>
    <w:basedOn w:val="Normal"/>
    <w:next w:val="Normal"/>
    <w:qFormat/>
    <w:rsid w:val="00A06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1FE9"/>
    <w:rPr>
      <w:color w:val="0000FF"/>
      <w:u w:val="single"/>
    </w:rPr>
  </w:style>
  <w:style w:type="character" w:styleId="Strong">
    <w:name w:val="Strong"/>
    <w:qFormat/>
    <w:rsid w:val="00DC1FE9"/>
    <w:rPr>
      <w:b/>
      <w:bCs/>
    </w:rPr>
  </w:style>
  <w:style w:type="character" w:customStyle="1" w:styleId="pagetitle1">
    <w:name w:val="pagetitle1"/>
    <w:rsid w:val="00DC1FE9"/>
    <w:rPr>
      <w:rFonts w:ascii="Comic Sans MS" w:hAnsi="Comic Sans MS" w:hint="default"/>
      <w:b/>
      <w:bCs/>
      <w:sz w:val="27"/>
      <w:szCs w:val="27"/>
    </w:rPr>
  </w:style>
  <w:style w:type="paragraph" w:styleId="BalloonText">
    <w:name w:val="Balloon Text"/>
    <w:basedOn w:val="Normal"/>
    <w:semiHidden/>
    <w:rsid w:val="00DB3AE0"/>
    <w:rPr>
      <w:rFonts w:ascii="Arial" w:eastAsia="PMingLiU" w:hAnsi="Arial"/>
      <w:sz w:val="16"/>
      <w:szCs w:val="16"/>
    </w:rPr>
  </w:style>
  <w:style w:type="character" w:customStyle="1" w:styleId="gray10px1">
    <w:name w:val="gray10px1"/>
    <w:rsid w:val="00E837E6"/>
    <w:rPr>
      <w:rFonts w:ascii="Verdana" w:hAnsi="Verdana" w:hint="default"/>
      <w:color w:val="333333"/>
      <w:sz w:val="17"/>
      <w:szCs w:val="17"/>
    </w:rPr>
  </w:style>
  <w:style w:type="paragraph" w:styleId="Footer">
    <w:name w:val="footer"/>
    <w:basedOn w:val="Normal"/>
    <w:link w:val="FooterChar"/>
    <w:uiPriority w:val="99"/>
    <w:rsid w:val="004D0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4D0C8E"/>
  </w:style>
  <w:style w:type="character" w:styleId="CommentReference">
    <w:name w:val="annotation reference"/>
    <w:uiPriority w:val="99"/>
    <w:semiHidden/>
    <w:rsid w:val="001038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103820"/>
  </w:style>
  <w:style w:type="paragraph" w:styleId="CommentSubject">
    <w:name w:val="annotation subject"/>
    <w:basedOn w:val="CommentText"/>
    <w:next w:val="CommentText"/>
    <w:semiHidden/>
    <w:rsid w:val="00103820"/>
    <w:rPr>
      <w:b/>
      <w:bCs/>
    </w:rPr>
  </w:style>
  <w:style w:type="table" w:styleId="TableGrid">
    <w:name w:val="Table Grid"/>
    <w:basedOn w:val="TableNormal"/>
    <w:rsid w:val="00C77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Asian">
    <w:name w:val="Heading 1 + (Asian) 新細明體"/>
    <w:aliases w:val="Bold"/>
    <w:basedOn w:val="Normal"/>
    <w:link w:val="Heading1AsianChar"/>
    <w:rsid w:val="007C5C0C"/>
    <w:pPr>
      <w:autoSpaceDE w:val="0"/>
      <w:autoSpaceDN w:val="0"/>
      <w:adjustRightInd w:val="0"/>
      <w:spacing w:line="360" w:lineRule="auto"/>
      <w:ind w:leftChars="150" w:left="360"/>
      <w:jc w:val="center"/>
    </w:pPr>
    <w:rPr>
      <w:rFonts w:eastAsia="PMingLiU"/>
      <w:b/>
    </w:rPr>
  </w:style>
  <w:style w:type="character" w:customStyle="1" w:styleId="Heading1AsianChar">
    <w:name w:val="Heading 1 + (Asian) 新細明體 Char"/>
    <w:aliases w:val="Bold Char"/>
    <w:link w:val="Heading1Asian"/>
    <w:rsid w:val="007C5C0C"/>
    <w:rPr>
      <w:rFonts w:eastAsia="PMingLiU"/>
      <w:b/>
      <w:sz w:val="24"/>
      <w:szCs w:val="24"/>
      <w:lang w:val="en-US" w:eastAsia="zh-CN" w:bidi="ar-SA"/>
    </w:rPr>
  </w:style>
  <w:style w:type="character" w:customStyle="1" w:styleId="Heading1Char">
    <w:name w:val="Heading 1 Char"/>
    <w:link w:val="Heading1"/>
    <w:uiPriority w:val="9"/>
    <w:rsid w:val="002B346A"/>
    <w:rPr>
      <w:rFonts w:ascii="PMingLiU" w:hAnsi="PMingLiU" w:cs="PMingLiU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B2C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C5E"/>
    <w:rPr>
      <w:rFonts w:eastAsia="SimSun"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F2178E"/>
    <w:rPr>
      <w:rFonts w:eastAsia="SimSun"/>
      <w:sz w:val="24"/>
      <w:szCs w:val="24"/>
      <w:lang w:eastAsia="zh-CN"/>
    </w:rPr>
  </w:style>
  <w:style w:type="character" w:customStyle="1" w:styleId="markedcontent">
    <w:name w:val="markedcontent"/>
    <w:rsid w:val="00040CD9"/>
  </w:style>
  <w:style w:type="character" w:customStyle="1" w:styleId="CommentTextChar">
    <w:name w:val="Comment Text Char"/>
    <w:link w:val="CommentText"/>
    <w:uiPriority w:val="99"/>
    <w:semiHidden/>
    <w:rsid w:val="00D73CD2"/>
    <w:rPr>
      <w:rFonts w:eastAsia="SimSu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15F7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96BB4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E31AE"/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250">
      <w:bodyDiv w:val="1"/>
      <w:marLeft w:val="180"/>
      <w:marRight w:val="180"/>
      <w:marTop w:val="27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.eatsmart.gov.hk/files/pdf/Supplier_handbook_en.pdf" TargetMode="External"/><Relationship Id="rId13" Type="http://schemas.openxmlformats.org/officeDocument/2006/relationships/hyperlink" Target="https://school.eatsmart.gov.hk/files/pdf/snack_guidelines_bi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chool.eatsmart.gov.hk/files/pdf/snack_guidelines_bi.pdf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ol.eatsmart.gov.hk/files/pdf/lunch_guidelines_bi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school.eatsmart.gov.hk/files/pdf/lunch_guidelines_bi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chool.eatsmart.gov.hk/files/pdf/lunch_guidelines_bi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89F6F-579D-46E4-9FBF-7C070F7DE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1418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School Healthy Eating Policy (Example)</vt:lpstr>
    </vt:vector>
  </TitlesOfParts>
  <Company>HKSARG-DH-CHEU</Company>
  <LinksUpToDate>false</LinksUpToDate>
  <CharactersWithSpaces>10029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School Healthy Eating Policy (Example)</dc:title>
  <dc:subject>Accreditation Introduction Review of the School Healthy Eating Policy (Template)</dc:subject>
  <dc:creator>Department of Health, HKSARG</dc:creator>
  <cp:keywords>Review of School Healthy Eating Policy (Example); Department of Health, HKSARG; EatSmart@school.hk Campaign Department of Health, HKSARG</cp:keywords>
  <cp:lastModifiedBy>CHENG Yee Ka</cp:lastModifiedBy>
  <cp:revision>2</cp:revision>
  <cp:lastPrinted>2009-08-04T09:34:00Z</cp:lastPrinted>
  <dcterms:created xsi:type="dcterms:W3CDTF">2021-10-20T09:38:00Z</dcterms:created>
  <dcterms:modified xsi:type="dcterms:W3CDTF">2021-10-20T09:38:00Z</dcterms:modified>
</cp:coreProperties>
</file>